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21" w:rsidRDefault="00E52221">
      <w:bookmarkStart w:id="0" w:name="_Toc355777524"/>
    </w:p>
    <w:tbl>
      <w:tblPr>
        <w:tblW w:w="3560" w:type="dxa"/>
        <w:tblInd w:w="11448" w:type="dxa"/>
        <w:tblLayout w:type="fixed"/>
        <w:tblLook w:val="04A0" w:firstRow="1" w:lastRow="0" w:firstColumn="1" w:lastColumn="0" w:noHBand="0" w:noVBand="1"/>
      </w:tblPr>
      <w:tblGrid>
        <w:gridCol w:w="3560"/>
      </w:tblGrid>
      <w:tr w:rsidR="009137EA" w:rsidRPr="00CD2ACE" w:rsidTr="00E52221">
        <w:tc>
          <w:tcPr>
            <w:tcW w:w="3560" w:type="dxa"/>
            <w:shd w:val="clear" w:color="auto" w:fill="auto"/>
          </w:tcPr>
          <w:p w:rsidR="009137EA" w:rsidRPr="00CA5E20" w:rsidRDefault="00A5762E" w:rsidP="001E3C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9C2D07">
              <w:rPr>
                <w:rFonts w:eastAsia="Calibri"/>
                <w:sz w:val="24"/>
                <w:szCs w:val="24"/>
              </w:rPr>
              <w:br w:type="page"/>
            </w:r>
            <w:r w:rsidR="009137EA" w:rsidRPr="00F23508">
              <w:rPr>
                <w:rFonts w:eastAsia="Calibri"/>
                <w:sz w:val="24"/>
                <w:szCs w:val="24"/>
              </w:rPr>
              <w:t xml:space="preserve">Приложение </w:t>
            </w:r>
            <w:r w:rsidR="00FD6F11">
              <w:rPr>
                <w:rFonts w:eastAsia="Calibri"/>
                <w:sz w:val="24"/>
                <w:szCs w:val="24"/>
              </w:rPr>
              <w:t xml:space="preserve">№ </w:t>
            </w:r>
            <w:r w:rsidR="000E1540">
              <w:rPr>
                <w:rFonts w:eastAsia="Calibri"/>
                <w:sz w:val="24"/>
                <w:szCs w:val="24"/>
              </w:rPr>
              <w:t>1</w:t>
            </w:r>
          </w:p>
          <w:p w:rsidR="009137EA" w:rsidRDefault="009137EA" w:rsidP="001E3C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 </w:t>
            </w:r>
            <w:r w:rsidRPr="00F23508">
              <w:rPr>
                <w:rFonts w:eastAsia="Calibri"/>
                <w:sz w:val="24"/>
                <w:szCs w:val="24"/>
              </w:rPr>
              <w:t>постановлени</w:t>
            </w:r>
            <w:r>
              <w:rPr>
                <w:rFonts w:eastAsia="Calibri"/>
                <w:sz w:val="24"/>
                <w:szCs w:val="24"/>
              </w:rPr>
              <w:t>ю администрации городского округа Кашира</w:t>
            </w:r>
          </w:p>
          <w:p w:rsidR="009137EA" w:rsidRPr="009C2D07" w:rsidRDefault="009C2D07" w:rsidP="009C2D07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9C2D07">
              <w:rPr>
                <w:rFonts w:eastAsia="Calibri"/>
                <w:sz w:val="24"/>
                <w:szCs w:val="24"/>
              </w:rPr>
              <w:t>от 1</w:t>
            </w:r>
            <w:r w:rsidR="00ED52E5">
              <w:rPr>
                <w:rFonts w:eastAsia="Calibri"/>
                <w:sz w:val="24"/>
                <w:szCs w:val="24"/>
              </w:rPr>
              <w:t>4</w:t>
            </w:r>
            <w:r w:rsidRPr="009C2D07">
              <w:rPr>
                <w:rFonts w:eastAsia="Calibri"/>
                <w:sz w:val="24"/>
                <w:szCs w:val="24"/>
              </w:rPr>
              <w:t>.02.2019г. № 349-па</w:t>
            </w:r>
          </w:p>
          <w:p w:rsidR="009137EA" w:rsidRDefault="009137EA" w:rsidP="001E3C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  <w:p w:rsidR="009137EA" w:rsidRPr="00CD2ACE" w:rsidRDefault="009137EA" w:rsidP="001E3C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CD2ACE">
              <w:rPr>
                <w:rFonts w:eastAsia="Calibri"/>
                <w:sz w:val="24"/>
                <w:szCs w:val="24"/>
              </w:rPr>
              <w:t xml:space="preserve">Приложение </w:t>
            </w:r>
          </w:p>
          <w:p w:rsidR="009137EA" w:rsidRPr="00CD2ACE" w:rsidRDefault="009137EA" w:rsidP="001E3C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CD2ACE">
              <w:rPr>
                <w:rFonts w:eastAsia="Calibri"/>
                <w:sz w:val="24"/>
                <w:szCs w:val="24"/>
              </w:rPr>
              <w:t>УТВЕРЖДЕН</w:t>
            </w:r>
          </w:p>
          <w:p w:rsidR="009137EA" w:rsidRPr="00CD2ACE" w:rsidRDefault="009137EA" w:rsidP="001E3C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CD2ACE">
              <w:rPr>
                <w:rFonts w:eastAsia="Calibri"/>
                <w:sz w:val="24"/>
                <w:szCs w:val="24"/>
              </w:rPr>
              <w:t xml:space="preserve">постановлением администрации городского округа Кашира </w:t>
            </w:r>
          </w:p>
          <w:p w:rsidR="009137EA" w:rsidRPr="00CD2ACE" w:rsidRDefault="009137EA" w:rsidP="001E3C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CD2ACE">
              <w:rPr>
                <w:rFonts w:eastAsia="Calibri"/>
                <w:sz w:val="24"/>
                <w:szCs w:val="24"/>
              </w:rPr>
              <w:t>от 01.12.2017 № 4315-па</w:t>
            </w:r>
          </w:p>
        </w:tc>
      </w:tr>
    </w:tbl>
    <w:p w:rsidR="009137EA" w:rsidRPr="00CD2ACE" w:rsidRDefault="009137EA" w:rsidP="009137EA">
      <w:pPr>
        <w:autoSpaceDE w:val="0"/>
        <w:autoSpaceDN w:val="0"/>
        <w:adjustRightInd w:val="0"/>
        <w:spacing w:after="0" w:line="240" w:lineRule="auto"/>
        <w:outlineLvl w:val="0"/>
      </w:pPr>
    </w:p>
    <w:p w:rsidR="009137EA" w:rsidRPr="00CD2ACE" w:rsidRDefault="009137EA" w:rsidP="009137E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CD2ACE">
        <w:rPr>
          <w:b/>
        </w:rPr>
        <w:t>Паспорт муниципальной программы городского округа Кашира «Цифровое муниципальное образование «Городской округ Кашира»»</w:t>
      </w:r>
    </w:p>
    <w:p w:rsidR="009137EA" w:rsidRPr="00CD2ACE" w:rsidRDefault="009137EA" w:rsidP="009137E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CD2ACE">
        <w:rPr>
          <w:b/>
        </w:rPr>
        <w:t>на 2018-2022 годы</w:t>
      </w:r>
    </w:p>
    <w:p w:rsidR="009137EA" w:rsidRPr="00CD2ACE" w:rsidRDefault="009137EA" w:rsidP="009137EA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0"/>
        <w:gridCol w:w="1765"/>
        <w:gridCol w:w="1766"/>
        <w:gridCol w:w="1766"/>
        <w:gridCol w:w="1765"/>
        <w:gridCol w:w="1766"/>
        <w:gridCol w:w="1766"/>
      </w:tblGrid>
      <w:tr w:rsidR="009137EA" w:rsidRPr="00CD2ACE" w:rsidTr="001E3C39">
        <w:tc>
          <w:tcPr>
            <w:tcW w:w="4540" w:type="dxa"/>
          </w:tcPr>
          <w:p w:rsidR="009137EA" w:rsidRPr="00CD2ACE" w:rsidRDefault="009137EA" w:rsidP="001E3C39">
            <w:pPr>
              <w:spacing w:after="0" w:line="240" w:lineRule="auto"/>
            </w:pPr>
            <w:r w:rsidRPr="00CD2ACE">
              <w:t>Координатор муниципальной программы</w:t>
            </w:r>
          </w:p>
        </w:tc>
        <w:tc>
          <w:tcPr>
            <w:tcW w:w="10594" w:type="dxa"/>
            <w:gridSpan w:val="6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Заместитель Главы администрации городского округа Кашира Д.В. Воробьева</w:t>
            </w:r>
          </w:p>
        </w:tc>
      </w:tr>
      <w:tr w:rsidR="009137EA" w:rsidRPr="00CD2ACE" w:rsidTr="001E3C39">
        <w:trPr>
          <w:trHeight w:val="534"/>
        </w:trPr>
        <w:tc>
          <w:tcPr>
            <w:tcW w:w="4540" w:type="dxa"/>
          </w:tcPr>
          <w:p w:rsidR="009137EA" w:rsidRPr="00CD2ACE" w:rsidRDefault="009137EA" w:rsidP="001E3C39">
            <w:pPr>
              <w:spacing w:after="0" w:line="240" w:lineRule="auto"/>
            </w:pPr>
            <w:r w:rsidRPr="00CD2ACE">
              <w:t>Муниципальный заказчик муниципальной программы</w:t>
            </w:r>
          </w:p>
        </w:tc>
        <w:tc>
          <w:tcPr>
            <w:tcW w:w="10594" w:type="dxa"/>
            <w:gridSpan w:val="6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МБУ «МФЦ», МКУ «Центр обслуживания»</w:t>
            </w:r>
          </w:p>
        </w:tc>
      </w:tr>
      <w:tr w:rsidR="009137EA" w:rsidRPr="00CD2ACE" w:rsidTr="001E3C39">
        <w:trPr>
          <w:trHeight w:val="565"/>
        </w:trPr>
        <w:tc>
          <w:tcPr>
            <w:tcW w:w="4540" w:type="dxa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Цели муниципальной программы</w:t>
            </w:r>
          </w:p>
        </w:tc>
        <w:tc>
          <w:tcPr>
            <w:tcW w:w="10594" w:type="dxa"/>
            <w:gridSpan w:val="6"/>
          </w:tcPr>
          <w:p w:rsidR="009137EA" w:rsidRPr="00CD2ACE" w:rsidRDefault="009137EA" w:rsidP="001E3C39">
            <w:pPr>
              <w:spacing w:after="0" w:line="240" w:lineRule="auto"/>
            </w:pPr>
            <w:r w:rsidRPr="00CD2ACE">
              <w:t>Создание необходимых и достаточных условий институционального и инфраструктурного характера, развития экосистемы цифровой экономики в городском округе Кашира</w:t>
            </w:r>
          </w:p>
        </w:tc>
      </w:tr>
      <w:tr w:rsidR="009137EA" w:rsidRPr="00CD2ACE" w:rsidTr="001E3C39">
        <w:tc>
          <w:tcPr>
            <w:tcW w:w="4540" w:type="dxa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Перечень подпрограмм</w:t>
            </w:r>
          </w:p>
        </w:tc>
        <w:tc>
          <w:tcPr>
            <w:tcW w:w="10594" w:type="dxa"/>
            <w:gridSpan w:val="6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23"/>
            </w:pPr>
            <w:r w:rsidRPr="00CD2ACE">
              <w:t>Подпрограмма 1.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23"/>
            </w:pPr>
            <w:r w:rsidRPr="00CD2ACE">
              <w:t>Подпрограмма 2. «Развитие информационной и технической инфраструктуры экосистемы цифровой экономики в городском округе Кашира»</w:t>
            </w:r>
          </w:p>
        </w:tc>
      </w:tr>
      <w:tr w:rsidR="009137EA" w:rsidRPr="00CD2ACE" w:rsidTr="001E3C39">
        <w:trPr>
          <w:cantSplit/>
        </w:trPr>
        <w:tc>
          <w:tcPr>
            <w:tcW w:w="4540" w:type="dxa"/>
            <w:vMerge w:val="restart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CD2ACE">
              <w:t>Источники финансирования муниципальной программы,</w:t>
            </w:r>
          </w:p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в том числе по годам:</w:t>
            </w:r>
          </w:p>
        </w:tc>
        <w:tc>
          <w:tcPr>
            <w:tcW w:w="10594" w:type="dxa"/>
            <w:gridSpan w:val="6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Расходы (тыс. рублей)</w:t>
            </w:r>
          </w:p>
        </w:tc>
      </w:tr>
      <w:tr w:rsidR="009137EA" w:rsidRPr="00CD2ACE" w:rsidTr="009C2D07">
        <w:trPr>
          <w:cantSplit/>
        </w:trPr>
        <w:tc>
          <w:tcPr>
            <w:tcW w:w="4540" w:type="dxa"/>
            <w:vMerge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65" w:type="dxa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Всего</w:t>
            </w:r>
          </w:p>
        </w:tc>
        <w:tc>
          <w:tcPr>
            <w:tcW w:w="1766" w:type="dxa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2018</w:t>
            </w:r>
          </w:p>
        </w:tc>
        <w:tc>
          <w:tcPr>
            <w:tcW w:w="1766" w:type="dxa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2019</w:t>
            </w:r>
          </w:p>
        </w:tc>
        <w:tc>
          <w:tcPr>
            <w:tcW w:w="1765" w:type="dxa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2020</w:t>
            </w:r>
          </w:p>
        </w:tc>
        <w:tc>
          <w:tcPr>
            <w:tcW w:w="1766" w:type="dxa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2021</w:t>
            </w:r>
          </w:p>
        </w:tc>
        <w:tc>
          <w:tcPr>
            <w:tcW w:w="1766" w:type="dxa"/>
          </w:tcPr>
          <w:p w:rsidR="009137EA" w:rsidRPr="00CD2ACE" w:rsidRDefault="009137EA" w:rsidP="001E3C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2022</w:t>
            </w:r>
          </w:p>
        </w:tc>
      </w:tr>
      <w:tr w:rsidR="00B74704" w:rsidRPr="00CD2ACE" w:rsidTr="009C2D07">
        <w:tc>
          <w:tcPr>
            <w:tcW w:w="4540" w:type="dxa"/>
          </w:tcPr>
          <w:p w:rsidR="00B74704" w:rsidRPr="00CD2ACE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 xml:space="preserve">Средства бюджета </w:t>
            </w:r>
          </w:p>
          <w:p w:rsidR="00B74704" w:rsidRPr="00CD2ACE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Московской области</w:t>
            </w:r>
          </w:p>
        </w:tc>
        <w:tc>
          <w:tcPr>
            <w:tcW w:w="1765" w:type="dxa"/>
          </w:tcPr>
          <w:p w:rsidR="00B74704" w:rsidRPr="00550110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50110">
              <w:t>14819,70</w:t>
            </w:r>
          </w:p>
        </w:tc>
        <w:tc>
          <w:tcPr>
            <w:tcW w:w="1766" w:type="dxa"/>
          </w:tcPr>
          <w:p w:rsidR="00B74704" w:rsidRPr="00550110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50110">
              <w:t>12194,70</w:t>
            </w:r>
          </w:p>
        </w:tc>
        <w:tc>
          <w:tcPr>
            <w:tcW w:w="1766" w:type="dxa"/>
          </w:tcPr>
          <w:p w:rsidR="00B74704" w:rsidRPr="00550110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50110">
              <w:t>1378,00</w:t>
            </w:r>
          </w:p>
        </w:tc>
        <w:tc>
          <w:tcPr>
            <w:tcW w:w="1765" w:type="dxa"/>
          </w:tcPr>
          <w:p w:rsidR="00B74704" w:rsidRPr="00550110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50110">
              <w:t>1247,00</w:t>
            </w:r>
          </w:p>
        </w:tc>
        <w:tc>
          <w:tcPr>
            <w:tcW w:w="1766" w:type="dxa"/>
          </w:tcPr>
          <w:p w:rsidR="00B74704" w:rsidRPr="00550110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50110">
              <w:t>0,00</w:t>
            </w:r>
          </w:p>
        </w:tc>
        <w:tc>
          <w:tcPr>
            <w:tcW w:w="1766" w:type="dxa"/>
          </w:tcPr>
          <w:p w:rsidR="00B747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50110">
              <w:t>0,00</w:t>
            </w:r>
          </w:p>
        </w:tc>
      </w:tr>
      <w:tr w:rsidR="00B74704" w:rsidRPr="00CD2ACE" w:rsidTr="009C2D07">
        <w:tc>
          <w:tcPr>
            <w:tcW w:w="4540" w:type="dxa"/>
          </w:tcPr>
          <w:p w:rsidR="00B74704" w:rsidRPr="00CD2ACE" w:rsidRDefault="00B74704" w:rsidP="00B74704">
            <w:pPr>
              <w:spacing w:after="0" w:line="240" w:lineRule="auto"/>
            </w:pPr>
            <w:r w:rsidRPr="00CD2ACE">
              <w:t>Средства бюджета городского округа Кашира</w:t>
            </w:r>
          </w:p>
        </w:tc>
        <w:tc>
          <w:tcPr>
            <w:tcW w:w="1765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242664,71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43592,81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65612,90</w:t>
            </w:r>
          </w:p>
        </w:tc>
        <w:tc>
          <w:tcPr>
            <w:tcW w:w="1765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47337,00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47061,00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39061,00</w:t>
            </w:r>
          </w:p>
        </w:tc>
      </w:tr>
      <w:tr w:rsidR="00B74704" w:rsidRPr="00CD2ACE" w:rsidTr="009C2D07">
        <w:trPr>
          <w:trHeight w:val="296"/>
        </w:trPr>
        <w:tc>
          <w:tcPr>
            <w:tcW w:w="4540" w:type="dxa"/>
          </w:tcPr>
          <w:p w:rsidR="00B74704" w:rsidRPr="00CD2ACE" w:rsidRDefault="00B74704" w:rsidP="00B74704">
            <w:pPr>
              <w:spacing w:after="0" w:line="240" w:lineRule="auto"/>
            </w:pPr>
            <w:r w:rsidRPr="00CD2ACE">
              <w:t>Внебюджетные источники</w:t>
            </w:r>
          </w:p>
        </w:tc>
        <w:tc>
          <w:tcPr>
            <w:tcW w:w="1765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13380,00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3420,00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3320,00</w:t>
            </w:r>
          </w:p>
        </w:tc>
        <w:tc>
          <w:tcPr>
            <w:tcW w:w="1765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3320,00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3320,00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0,00</w:t>
            </w:r>
          </w:p>
        </w:tc>
      </w:tr>
      <w:tr w:rsidR="00B74704" w:rsidRPr="00CD2ACE" w:rsidTr="009C2D07">
        <w:trPr>
          <w:trHeight w:val="628"/>
        </w:trPr>
        <w:tc>
          <w:tcPr>
            <w:tcW w:w="4540" w:type="dxa"/>
          </w:tcPr>
          <w:p w:rsidR="00B74704" w:rsidRPr="00CD2ACE" w:rsidRDefault="00B74704" w:rsidP="00B74704">
            <w:pPr>
              <w:spacing w:after="0" w:line="240" w:lineRule="auto"/>
            </w:pPr>
            <w:r w:rsidRPr="00CD2ACE">
              <w:t>Всего, в том числе по годам:</w:t>
            </w:r>
          </w:p>
        </w:tc>
        <w:tc>
          <w:tcPr>
            <w:tcW w:w="1765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270864,41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59207,51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70310,90</w:t>
            </w:r>
          </w:p>
        </w:tc>
        <w:tc>
          <w:tcPr>
            <w:tcW w:w="1765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51904,00</w:t>
            </w:r>
          </w:p>
        </w:tc>
        <w:tc>
          <w:tcPr>
            <w:tcW w:w="1766" w:type="dxa"/>
          </w:tcPr>
          <w:p w:rsidR="00B74704" w:rsidRPr="000F56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50381,00</w:t>
            </w:r>
          </w:p>
        </w:tc>
        <w:tc>
          <w:tcPr>
            <w:tcW w:w="1766" w:type="dxa"/>
          </w:tcPr>
          <w:p w:rsidR="00B74704" w:rsidRDefault="00B74704" w:rsidP="00B7470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F5604">
              <w:t>39061,00</w:t>
            </w:r>
          </w:p>
        </w:tc>
      </w:tr>
    </w:tbl>
    <w:p w:rsidR="009137EA" w:rsidRDefault="009137EA" w:rsidP="009137EA">
      <w:pPr>
        <w:spacing w:after="0" w:line="22" w:lineRule="atLeast"/>
        <w:ind w:left="284"/>
        <w:jc w:val="center"/>
        <w:rPr>
          <w:b/>
        </w:rPr>
      </w:pPr>
    </w:p>
    <w:p w:rsidR="009137EA" w:rsidRDefault="009137EA" w:rsidP="00FD6F11">
      <w:pPr>
        <w:spacing w:after="160" w:line="259" w:lineRule="auto"/>
        <w:rPr>
          <w:b/>
        </w:rPr>
      </w:pPr>
      <w:r>
        <w:rPr>
          <w:b/>
        </w:rPr>
        <w:br w:type="page"/>
      </w:r>
    </w:p>
    <w:tbl>
      <w:tblPr>
        <w:tblW w:w="3560" w:type="dxa"/>
        <w:tblInd w:w="11624" w:type="dxa"/>
        <w:tblLook w:val="04A0" w:firstRow="1" w:lastRow="0" w:firstColumn="1" w:lastColumn="0" w:noHBand="0" w:noVBand="1"/>
      </w:tblPr>
      <w:tblGrid>
        <w:gridCol w:w="3560"/>
      </w:tblGrid>
      <w:tr w:rsidR="00BB0FCC" w:rsidRPr="00517341" w:rsidTr="00714F71">
        <w:tc>
          <w:tcPr>
            <w:tcW w:w="3560" w:type="dxa"/>
            <w:shd w:val="clear" w:color="auto" w:fill="auto"/>
          </w:tcPr>
          <w:p w:rsidR="00BB0FCC" w:rsidRPr="00517341" w:rsidRDefault="00BB0FCC" w:rsidP="00714F7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Приложение № 2</w:t>
            </w:r>
          </w:p>
          <w:p w:rsidR="00BB0FCC" w:rsidRPr="00517341" w:rsidRDefault="00BB0FCC" w:rsidP="00714F7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517341">
              <w:rPr>
                <w:rFonts w:eastAsia="Calibri"/>
                <w:sz w:val="24"/>
                <w:szCs w:val="24"/>
              </w:rPr>
              <w:t>к постановлению администрации городского округа Кашира</w:t>
            </w:r>
          </w:p>
          <w:p w:rsidR="00BB0FCC" w:rsidRPr="00517341" w:rsidRDefault="009C2D07" w:rsidP="00ED52E5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9C2D07">
              <w:rPr>
                <w:rFonts w:eastAsia="Calibri"/>
                <w:sz w:val="24"/>
                <w:szCs w:val="24"/>
              </w:rPr>
              <w:t>от 1</w:t>
            </w:r>
            <w:r w:rsidR="00ED52E5">
              <w:rPr>
                <w:rFonts w:eastAsia="Calibri"/>
                <w:sz w:val="24"/>
                <w:szCs w:val="24"/>
              </w:rPr>
              <w:t>4</w:t>
            </w:r>
            <w:r w:rsidRPr="009C2D07">
              <w:rPr>
                <w:rFonts w:eastAsia="Calibri"/>
                <w:sz w:val="24"/>
                <w:szCs w:val="24"/>
              </w:rPr>
              <w:t>.02.2019г. № 349-па</w:t>
            </w:r>
          </w:p>
        </w:tc>
      </w:tr>
    </w:tbl>
    <w:p w:rsidR="00BB0FCC" w:rsidRDefault="00BB0FCC" w:rsidP="00846E1C">
      <w:pPr>
        <w:spacing w:after="0" w:line="22" w:lineRule="atLeast"/>
        <w:ind w:left="284"/>
        <w:jc w:val="center"/>
        <w:rPr>
          <w:b/>
        </w:rPr>
      </w:pPr>
    </w:p>
    <w:p w:rsidR="00724EB3" w:rsidRPr="00312508" w:rsidRDefault="00724EB3" w:rsidP="00724EB3">
      <w:pPr>
        <w:spacing w:after="0" w:line="22" w:lineRule="atLeast"/>
        <w:ind w:left="284"/>
        <w:jc w:val="center"/>
        <w:rPr>
          <w:b/>
          <w:bCs/>
        </w:rPr>
      </w:pPr>
      <w:r w:rsidRPr="00312508">
        <w:rPr>
          <w:b/>
        </w:rPr>
        <w:t>Паспорт подпрограммы</w:t>
      </w:r>
      <w:r w:rsidRPr="00312508">
        <w:t xml:space="preserve"> </w:t>
      </w:r>
      <w:r w:rsidRPr="00312508">
        <w:rPr>
          <w:b/>
          <w:bCs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</w:p>
    <w:p w:rsidR="00724EB3" w:rsidRPr="00312508" w:rsidRDefault="00724EB3" w:rsidP="00724EB3">
      <w:pPr>
        <w:autoSpaceDE w:val="0"/>
        <w:autoSpaceDN w:val="0"/>
        <w:adjustRightInd w:val="0"/>
        <w:spacing w:after="0" w:line="240" w:lineRule="auto"/>
        <w:jc w:val="center"/>
      </w:pPr>
    </w:p>
    <w:p w:rsidR="00724EB3" w:rsidRPr="00312508" w:rsidRDefault="00724EB3" w:rsidP="00724EB3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2219"/>
        <w:gridCol w:w="1829"/>
        <w:gridCol w:w="1417"/>
        <w:gridCol w:w="19"/>
        <w:gridCol w:w="1399"/>
        <w:gridCol w:w="1417"/>
        <w:gridCol w:w="1276"/>
        <w:gridCol w:w="1418"/>
        <w:gridCol w:w="1556"/>
      </w:tblGrid>
      <w:tr w:rsidR="00724EB3" w:rsidRPr="00312508" w:rsidTr="006706A6">
        <w:trPr>
          <w:trHeight w:val="639"/>
        </w:trPr>
        <w:tc>
          <w:tcPr>
            <w:tcW w:w="2581" w:type="dxa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 xml:space="preserve">Муниципальный заказчик подпрограммы </w:t>
            </w:r>
          </w:p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550" w:type="dxa"/>
            <w:gridSpan w:val="9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Администрация городского округа Кашира, МБУ «Многофункциональный центр предоставления государственных и муниципальных услуг»</w:t>
            </w:r>
          </w:p>
        </w:tc>
      </w:tr>
      <w:tr w:rsidR="00724EB3" w:rsidRPr="00312508" w:rsidTr="006706A6">
        <w:trPr>
          <w:cantSplit/>
          <w:trHeight w:val="331"/>
        </w:trPr>
        <w:tc>
          <w:tcPr>
            <w:tcW w:w="2581" w:type="dxa"/>
            <w:vMerge w:val="restart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31250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в том числе по годам:</w:t>
            </w:r>
          </w:p>
        </w:tc>
        <w:tc>
          <w:tcPr>
            <w:tcW w:w="2219" w:type="dxa"/>
            <w:vMerge w:val="restart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Главный распорядитель бюджетных средств</w:t>
            </w:r>
          </w:p>
        </w:tc>
        <w:tc>
          <w:tcPr>
            <w:tcW w:w="1829" w:type="dxa"/>
            <w:vMerge w:val="restart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312508">
              <w:t>Источник финансирования</w:t>
            </w:r>
          </w:p>
        </w:tc>
        <w:tc>
          <w:tcPr>
            <w:tcW w:w="1417" w:type="dxa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7085" w:type="dxa"/>
            <w:gridSpan w:val="6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Расходы (тыс. рублей)</w:t>
            </w:r>
          </w:p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724EB3" w:rsidRPr="00312508" w:rsidTr="006706A6">
        <w:trPr>
          <w:cantSplit/>
          <w:trHeight w:val="837"/>
        </w:trPr>
        <w:tc>
          <w:tcPr>
            <w:tcW w:w="2581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19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29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spacing w:after="0" w:line="240" w:lineRule="auto"/>
            </w:pPr>
          </w:p>
        </w:tc>
        <w:tc>
          <w:tcPr>
            <w:tcW w:w="1436" w:type="dxa"/>
            <w:gridSpan w:val="2"/>
          </w:tcPr>
          <w:p w:rsidR="00724EB3" w:rsidRPr="00AB28CB" w:rsidRDefault="00724EB3" w:rsidP="006706A6">
            <w:pPr>
              <w:jc w:val="center"/>
            </w:pPr>
            <w:r w:rsidRPr="00AB28CB">
              <w:t>201</w:t>
            </w:r>
            <w:r>
              <w:t>8</w:t>
            </w:r>
            <w:r w:rsidRPr="00AB28CB">
              <w:t xml:space="preserve"> год</w:t>
            </w:r>
          </w:p>
        </w:tc>
        <w:tc>
          <w:tcPr>
            <w:tcW w:w="1399" w:type="dxa"/>
          </w:tcPr>
          <w:p w:rsidR="00724EB3" w:rsidRPr="00AB28CB" w:rsidRDefault="00724EB3" w:rsidP="006706A6">
            <w:pPr>
              <w:jc w:val="center"/>
            </w:pPr>
            <w:r w:rsidRPr="00AB28CB">
              <w:t>20</w:t>
            </w:r>
            <w:r>
              <w:t>19</w:t>
            </w:r>
            <w:r w:rsidRPr="00AB28CB">
              <w:t xml:space="preserve"> год</w:t>
            </w:r>
          </w:p>
        </w:tc>
        <w:tc>
          <w:tcPr>
            <w:tcW w:w="1417" w:type="dxa"/>
          </w:tcPr>
          <w:p w:rsidR="00724EB3" w:rsidRPr="00AB28CB" w:rsidRDefault="00724EB3" w:rsidP="006706A6">
            <w:pPr>
              <w:jc w:val="center"/>
            </w:pPr>
            <w:r w:rsidRPr="00AB28CB">
              <w:t>202</w:t>
            </w:r>
            <w:r>
              <w:t>0</w:t>
            </w:r>
            <w:r w:rsidRPr="00AB28CB">
              <w:t xml:space="preserve"> год</w:t>
            </w:r>
          </w:p>
        </w:tc>
        <w:tc>
          <w:tcPr>
            <w:tcW w:w="1276" w:type="dxa"/>
          </w:tcPr>
          <w:p w:rsidR="00724EB3" w:rsidRPr="00AB28CB" w:rsidRDefault="00724EB3" w:rsidP="006706A6">
            <w:pPr>
              <w:jc w:val="center"/>
            </w:pPr>
            <w:r w:rsidRPr="00AB28CB">
              <w:t>20</w:t>
            </w:r>
            <w:r>
              <w:t>21</w:t>
            </w:r>
            <w:r w:rsidRPr="00AB28CB">
              <w:t xml:space="preserve"> год</w:t>
            </w:r>
          </w:p>
        </w:tc>
        <w:tc>
          <w:tcPr>
            <w:tcW w:w="1418" w:type="dxa"/>
          </w:tcPr>
          <w:p w:rsidR="00724EB3" w:rsidRPr="00AB28CB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8CB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AB28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6" w:type="dxa"/>
          </w:tcPr>
          <w:p w:rsidR="00724EB3" w:rsidRPr="00AB28CB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8CB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</w:tr>
      <w:tr w:rsidR="00724EB3" w:rsidRPr="00312508" w:rsidTr="006706A6">
        <w:trPr>
          <w:cantSplit/>
          <w:trHeight w:val="454"/>
        </w:trPr>
        <w:tc>
          <w:tcPr>
            <w:tcW w:w="2581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19" w:type="dxa"/>
            <w:vMerge w:val="restart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Администрация городского округа Кашира</w:t>
            </w:r>
          </w:p>
        </w:tc>
        <w:tc>
          <w:tcPr>
            <w:tcW w:w="1829" w:type="dxa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312508">
              <w:t>Всего:</w:t>
            </w:r>
          </w:p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в том числе:</w:t>
            </w:r>
          </w:p>
        </w:tc>
        <w:tc>
          <w:tcPr>
            <w:tcW w:w="1436" w:type="dxa"/>
            <w:gridSpan w:val="2"/>
          </w:tcPr>
          <w:p w:rsidR="00724EB3" w:rsidRPr="00FB1EC2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42647,31</w:t>
            </w:r>
          </w:p>
        </w:tc>
        <w:tc>
          <w:tcPr>
            <w:tcW w:w="1399" w:type="dxa"/>
          </w:tcPr>
          <w:p w:rsidR="00724EB3" w:rsidRPr="00FB1EC2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58417,9</w:t>
            </w:r>
          </w:p>
        </w:tc>
        <w:tc>
          <w:tcPr>
            <w:tcW w:w="1417" w:type="dxa"/>
          </w:tcPr>
          <w:p w:rsidR="00724EB3" w:rsidRPr="00FB1EC2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38320</w:t>
            </w:r>
            <w:r w:rsidRPr="00FB1EC2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724EB3" w:rsidRPr="00FB1EC2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38320</w:t>
            </w:r>
            <w:r w:rsidRPr="00FB1EC2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724EB3" w:rsidRPr="00FB1EC2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1EC2">
              <w:rPr>
                <w:rFonts w:ascii="Times New Roman" w:eastAsia="Calibri" w:hAnsi="Times New Roman" w:cs="Times New Roman"/>
                <w:sz w:val="20"/>
                <w:szCs w:val="20"/>
              </w:rPr>
              <w:t>27000,0</w:t>
            </w:r>
          </w:p>
        </w:tc>
        <w:tc>
          <w:tcPr>
            <w:tcW w:w="1556" w:type="dxa"/>
          </w:tcPr>
          <w:p w:rsidR="00724EB3" w:rsidRPr="00FB1EC2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204705,21</w:t>
            </w:r>
          </w:p>
        </w:tc>
      </w:tr>
      <w:tr w:rsidR="00724EB3" w:rsidRPr="00312508" w:rsidTr="006706A6">
        <w:trPr>
          <w:cantSplit/>
          <w:trHeight w:val="653"/>
        </w:trPr>
        <w:tc>
          <w:tcPr>
            <w:tcW w:w="2581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19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29" w:type="dxa"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Средства бюджета Московской</w:t>
            </w:r>
          </w:p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области</w:t>
            </w:r>
          </w:p>
        </w:tc>
        <w:tc>
          <w:tcPr>
            <w:tcW w:w="1436" w:type="dxa"/>
            <w:gridSpan w:val="2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6743,</w:t>
            </w:r>
            <w:r w:rsidRPr="00FB1EC2">
              <w:t>0</w:t>
            </w:r>
          </w:p>
        </w:tc>
        <w:tc>
          <w:tcPr>
            <w:tcW w:w="1399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244,0</w:t>
            </w:r>
          </w:p>
        </w:tc>
        <w:tc>
          <w:tcPr>
            <w:tcW w:w="1417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B1EC2">
              <w:t>0</w:t>
            </w:r>
          </w:p>
        </w:tc>
        <w:tc>
          <w:tcPr>
            <w:tcW w:w="1276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B1EC2">
              <w:t>0</w:t>
            </w:r>
          </w:p>
        </w:tc>
        <w:tc>
          <w:tcPr>
            <w:tcW w:w="1418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B1EC2">
              <w:t>0</w:t>
            </w:r>
          </w:p>
        </w:tc>
        <w:tc>
          <w:tcPr>
            <w:tcW w:w="1556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6987</w:t>
            </w:r>
            <w:r w:rsidRPr="00FB1EC2">
              <w:t>,0</w:t>
            </w:r>
          </w:p>
        </w:tc>
      </w:tr>
      <w:tr w:rsidR="00724EB3" w:rsidRPr="00312508" w:rsidTr="006706A6">
        <w:trPr>
          <w:cantSplit/>
          <w:trHeight w:val="440"/>
        </w:trPr>
        <w:tc>
          <w:tcPr>
            <w:tcW w:w="2581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19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29" w:type="dxa"/>
          </w:tcPr>
          <w:p w:rsidR="00724EB3" w:rsidRPr="00312508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50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городского округа Кашира</w:t>
            </w:r>
          </w:p>
        </w:tc>
        <w:tc>
          <w:tcPr>
            <w:tcW w:w="1436" w:type="dxa"/>
            <w:gridSpan w:val="2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32484,31</w:t>
            </w:r>
          </w:p>
        </w:tc>
        <w:tc>
          <w:tcPr>
            <w:tcW w:w="1399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54853,9</w:t>
            </w:r>
          </w:p>
        </w:tc>
        <w:tc>
          <w:tcPr>
            <w:tcW w:w="1417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35000</w:t>
            </w:r>
            <w:r w:rsidRPr="00FB1EC2">
              <w:t>,0</w:t>
            </w:r>
          </w:p>
        </w:tc>
        <w:tc>
          <w:tcPr>
            <w:tcW w:w="1276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35</w:t>
            </w:r>
            <w:r w:rsidRPr="00FB1EC2">
              <w:t>000,0</w:t>
            </w:r>
          </w:p>
        </w:tc>
        <w:tc>
          <w:tcPr>
            <w:tcW w:w="1418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B1EC2">
              <w:t>27000,0</w:t>
            </w:r>
          </w:p>
        </w:tc>
        <w:tc>
          <w:tcPr>
            <w:tcW w:w="1556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184338,21</w:t>
            </w:r>
          </w:p>
        </w:tc>
      </w:tr>
      <w:tr w:rsidR="00724EB3" w:rsidRPr="00312508" w:rsidTr="006706A6">
        <w:trPr>
          <w:cantSplit/>
          <w:trHeight w:val="1019"/>
        </w:trPr>
        <w:tc>
          <w:tcPr>
            <w:tcW w:w="2581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19" w:type="dxa"/>
            <w:vMerge/>
          </w:tcPr>
          <w:p w:rsidR="00724EB3" w:rsidRPr="00312508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29" w:type="dxa"/>
          </w:tcPr>
          <w:p w:rsidR="00724EB3" w:rsidRPr="00312508" w:rsidRDefault="00724EB3" w:rsidP="006706A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508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436" w:type="dxa"/>
            <w:gridSpan w:val="2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B1EC2">
              <w:t>3</w:t>
            </w:r>
            <w:r>
              <w:t>4</w:t>
            </w:r>
            <w:r w:rsidRPr="00FB1EC2">
              <w:t>20,0</w:t>
            </w:r>
          </w:p>
        </w:tc>
        <w:tc>
          <w:tcPr>
            <w:tcW w:w="1399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3320</w:t>
            </w:r>
            <w:r w:rsidRPr="00FB1EC2">
              <w:t>,0</w:t>
            </w:r>
          </w:p>
        </w:tc>
        <w:tc>
          <w:tcPr>
            <w:tcW w:w="1417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3320</w:t>
            </w:r>
            <w:r w:rsidRPr="00FB1EC2">
              <w:t>,0</w:t>
            </w:r>
          </w:p>
        </w:tc>
        <w:tc>
          <w:tcPr>
            <w:tcW w:w="1276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3320,0</w:t>
            </w:r>
          </w:p>
        </w:tc>
        <w:tc>
          <w:tcPr>
            <w:tcW w:w="1418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B1EC2">
              <w:t>0</w:t>
            </w:r>
          </w:p>
        </w:tc>
        <w:tc>
          <w:tcPr>
            <w:tcW w:w="1556" w:type="dxa"/>
          </w:tcPr>
          <w:p w:rsidR="00724EB3" w:rsidRPr="00FB1EC2" w:rsidRDefault="00724EB3" w:rsidP="00670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13380</w:t>
            </w:r>
            <w:r w:rsidRPr="00FB1EC2">
              <w:t>,0</w:t>
            </w:r>
          </w:p>
        </w:tc>
      </w:tr>
    </w:tbl>
    <w:p w:rsidR="00846E1C" w:rsidRPr="00846E1C" w:rsidRDefault="00846E1C" w:rsidP="00FD6F11">
      <w:pPr>
        <w:spacing w:after="160" w:line="259" w:lineRule="auto"/>
        <w:rPr>
          <w:b/>
        </w:rPr>
      </w:pPr>
    </w:p>
    <w:p w:rsidR="00846E1C" w:rsidRPr="00846E1C" w:rsidRDefault="00846E1C">
      <w:pPr>
        <w:spacing w:after="160" w:line="259" w:lineRule="auto"/>
        <w:rPr>
          <w:b/>
        </w:rPr>
      </w:pPr>
      <w:r w:rsidRPr="00846E1C">
        <w:rPr>
          <w:b/>
        </w:rPr>
        <w:br w:type="page"/>
      </w:r>
    </w:p>
    <w:tbl>
      <w:tblPr>
        <w:tblW w:w="3560" w:type="dxa"/>
        <w:tblInd w:w="11624" w:type="dxa"/>
        <w:tblLook w:val="04A0" w:firstRow="1" w:lastRow="0" w:firstColumn="1" w:lastColumn="0" w:noHBand="0" w:noVBand="1"/>
      </w:tblPr>
      <w:tblGrid>
        <w:gridCol w:w="3560"/>
      </w:tblGrid>
      <w:tr w:rsidR="00BB0FCC" w:rsidRPr="00517341" w:rsidTr="00714F71">
        <w:tc>
          <w:tcPr>
            <w:tcW w:w="3560" w:type="dxa"/>
            <w:shd w:val="clear" w:color="auto" w:fill="auto"/>
          </w:tcPr>
          <w:p w:rsidR="00BB0FCC" w:rsidRPr="00517341" w:rsidRDefault="00BB0FCC" w:rsidP="00714F7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Приложение № 3</w:t>
            </w:r>
          </w:p>
          <w:p w:rsidR="00BB0FCC" w:rsidRPr="00517341" w:rsidRDefault="00BB0FCC" w:rsidP="00714F7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517341">
              <w:rPr>
                <w:rFonts w:eastAsia="Calibri"/>
                <w:sz w:val="24"/>
                <w:szCs w:val="24"/>
              </w:rPr>
              <w:t>к постановлению администрации городского округа Кашира</w:t>
            </w:r>
          </w:p>
          <w:p w:rsidR="00BB0FCC" w:rsidRPr="00517341" w:rsidRDefault="009C2D07" w:rsidP="00ED52E5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9C2D07">
              <w:rPr>
                <w:rFonts w:eastAsia="Calibri"/>
                <w:sz w:val="24"/>
                <w:szCs w:val="24"/>
              </w:rPr>
              <w:t>от 1</w:t>
            </w:r>
            <w:r w:rsidR="00ED52E5">
              <w:rPr>
                <w:rFonts w:eastAsia="Calibri"/>
                <w:sz w:val="24"/>
                <w:szCs w:val="24"/>
              </w:rPr>
              <w:t>4</w:t>
            </w:r>
            <w:r w:rsidRPr="009C2D07">
              <w:rPr>
                <w:rFonts w:eastAsia="Calibri"/>
                <w:sz w:val="24"/>
                <w:szCs w:val="24"/>
              </w:rPr>
              <w:t>.02.2019г. № 349-па</w:t>
            </w:r>
          </w:p>
        </w:tc>
      </w:tr>
    </w:tbl>
    <w:p w:rsidR="00BB0FCC" w:rsidRDefault="00BB0FCC" w:rsidP="00846E1C">
      <w:pPr>
        <w:spacing w:after="0" w:line="240" w:lineRule="auto"/>
        <w:jc w:val="center"/>
        <w:rPr>
          <w:b/>
          <w:bCs/>
          <w:u w:val="single"/>
        </w:rPr>
      </w:pPr>
    </w:p>
    <w:p w:rsidR="00724EB3" w:rsidRPr="00312508" w:rsidRDefault="00724EB3" w:rsidP="00724EB3">
      <w:pPr>
        <w:spacing w:after="0" w:line="240" w:lineRule="auto"/>
        <w:jc w:val="center"/>
        <w:rPr>
          <w:sz w:val="18"/>
          <w:szCs w:val="18"/>
        </w:rPr>
      </w:pPr>
      <w:r w:rsidRPr="00312508">
        <w:rPr>
          <w:b/>
          <w:bCs/>
          <w:u w:val="single"/>
        </w:rPr>
        <w:t>Перечень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</w:p>
    <w:p w:rsidR="00724EB3" w:rsidRPr="00312508" w:rsidRDefault="00724EB3" w:rsidP="00724E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8"/>
          <w:szCs w:val="18"/>
        </w:rPr>
      </w:pPr>
    </w:p>
    <w:tbl>
      <w:tblPr>
        <w:tblpPr w:leftFromText="180" w:rightFromText="180" w:vertAnchor="text" w:horzAnchor="margin" w:tblpXSpec="center" w:tblpY="92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2315"/>
        <w:gridCol w:w="661"/>
        <w:gridCol w:w="1919"/>
        <w:gridCol w:w="1400"/>
        <w:gridCol w:w="1065"/>
        <w:gridCol w:w="1050"/>
        <w:gridCol w:w="993"/>
        <w:gridCol w:w="992"/>
        <w:gridCol w:w="992"/>
        <w:gridCol w:w="1021"/>
        <w:gridCol w:w="1276"/>
        <w:gridCol w:w="1105"/>
      </w:tblGrid>
      <w:tr w:rsidR="00724EB3" w:rsidRPr="00724EB3" w:rsidTr="006706A6">
        <w:trPr>
          <w:trHeight w:val="448"/>
        </w:trPr>
        <w:tc>
          <w:tcPr>
            <w:tcW w:w="77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№ п/п</w:t>
            </w:r>
          </w:p>
        </w:tc>
        <w:tc>
          <w:tcPr>
            <w:tcW w:w="231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661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919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40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Объем</w:t>
            </w:r>
          </w:p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 xml:space="preserve">финансирования мероприятия в году, предшествующему году начала реализации муниципальной программы </w:t>
            </w:r>
          </w:p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(тыс. руб.)</w:t>
            </w:r>
          </w:p>
        </w:tc>
        <w:tc>
          <w:tcPr>
            <w:tcW w:w="106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Всего, (тыс. руб.)</w:t>
            </w:r>
          </w:p>
        </w:tc>
        <w:tc>
          <w:tcPr>
            <w:tcW w:w="5048" w:type="dxa"/>
            <w:gridSpan w:val="5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24EB3">
              <w:rPr>
                <w:color w:val="000000"/>
                <w:sz w:val="18"/>
                <w:szCs w:val="18"/>
              </w:rPr>
              <w:t>Объем финансирования по годам</w:t>
            </w:r>
          </w:p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24EB3">
              <w:rPr>
                <w:color w:val="000000"/>
                <w:sz w:val="18"/>
                <w:szCs w:val="18"/>
              </w:rPr>
              <w:t xml:space="preserve"> (тыс. руб.)</w:t>
            </w:r>
          </w:p>
        </w:tc>
        <w:tc>
          <w:tcPr>
            <w:tcW w:w="1276" w:type="dxa"/>
            <w:vMerge w:val="restart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rFonts w:eastAsia="Tahoma"/>
                <w:color w:val="000000"/>
                <w:sz w:val="18"/>
                <w:szCs w:val="18"/>
                <w:lang w:bidi="ru-RU"/>
              </w:rPr>
              <w:t>Ответственный за выполнение мероприятия подпрограммы</w:t>
            </w:r>
          </w:p>
        </w:tc>
        <w:tc>
          <w:tcPr>
            <w:tcW w:w="1105" w:type="dxa"/>
            <w:vMerge w:val="restart"/>
          </w:tcPr>
          <w:p w:rsidR="00724EB3" w:rsidRPr="00724EB3" w:rsidRDefault="00724EB3" w:rsidP="00724EB3">
            <w:pPr>
              <w:widowControl w:val="0"/>
              <w:spacing w:after="0" w:line="226" w:lineRule="exact"/>
              <w:jc w:val="center"/>
              <w:rPr>
                <w:bCs/>
                <w:color w:val="000000"/>
                <w:sz w:val="18"/>
                <w:szCs w:val="18"/>
                <w:lang w:bidi="ru-RU"/>
              </w:rPr>
            </w:pPr>
            <w:r w:rsidRPr="00724EB3">
              <w:rPr>
                <w:bCs/>
                <w:color w:val="000000"/>
                <w:sz w:val="18"/>
                <w:szCs w:val="18"/>
                <w:lang w:bidi="ru-RU"/>
              </w:rPr>
              <w:t>Результаты</w:t>
            </w:r>
          </w:p>
          <w:p w:rsidR="00724EB3" w:rsidRPr="00724EB3" w:rsidRDefault="00724EB3" w:rsidP="00724EB3">
            <w:pPr>
              <w:widowControl w:val="0"/>
              <w:spacing w:after="0" w:line="226" w:lineRule="exact"/>
              <w:jc w:val="center"/>
              <w:rPr>
                <w:bCs/>
                <w:color w:val="000000"/>
                <w:sz w:val="18"/>
                <w:szCs w:val="18"/>
                <w:lang w:bidi="ru-RU"/>
              </w:rPr>
            </w:pPr>
            <w:r w:rsidRPr="00724EB3">
              <w:rPr>
                <w:bCs/>
                <w:color w:val="000000"/>
                <w:sz w:val="18"/>
                <w:szCs w:val="18"/>
                <w:lang w:bidi="ru-RU"/>
              </w:rPr>
              <w:t>выполнения</w:t>
            </w:r>
          </w:p>
          <w:p w:rsidR="00724EB3" w:rsidRPr="00724EB3" w:rsidRDefault="00724EB3" w:rsidP="00724EB3">
            <w:pPr>
              <w:widowControl w:val="0"/>
              <w:spacing w:after="0" w:line="226" w:lineRule="exact"/>
              <w:jc w:val="center"/>
              <w:rPr>
                <w:bCs/>
                <w:color w:val="000000"/>
                <w:sz w:val="18"/>
                <w:szCs w:val="18"/>
                <w:lang w:bidi="ru-RU"/>
              </w:rPr>
            </w:pPr>
            <w:r w:rsidRPr="00724EB3">
              <w:rPr>
                <w:bCs/>
                <w:color w:val="000000"/>
                <w:sz w:val="18"/>
                <w:szCs w:val="18"/>
                <w:lang w:bidi="ru-RU"/>
              </w:rPr>
              <w:t>мероприятия</w:t>
            </w:r>
          </w:p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rFonts w:eastAsia="Tahoma"/>
                <w:color w:val="000000"/>
                <w:sz w:val="18"/>
                <w:szCs w:val="18"/>
                <w:lang w:bidi="ru-RU"/>
              </w:rPr>
              <w:t>подпрограммы</w:t>
            </w:r>
          </w:p>
        </w:tc>
      </w:tr>
      <w:tr w:rsidR="00724EB3" w:rsidRPr="00724EB3" w:rsidTr="006706A6">
        <w:trPr>
          <w:trHeight w:val="448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19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0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2018 год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2019 год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2020 год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2021 год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24EB3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4EB3" w:rsidRPr="00724EB3" w:rsidTr="006706A6">
        <w:trPr>
          <w:trHeight w:val="224"/>
        </w:trPr>
        <w:tc>
          <w:tcPr>
            <w:tcW w:w="77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</w:t>
            </w:r>
          </w:p>
        </w:tc>
        <w:tc>
          <w:tcPr>
            <w:tcW w:w="231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</w:t>
            </w:r>
          </w:p>
        </w:tc>
        <w:tc>
          <w:tcPr>
            <w:tcW w:w="66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5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6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12</w:t>
            </w:r>
          </w:p>
        </w:tc>
        <w:tc>
          <w:tcPr>
            <w:tcW w:w="110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13</w:t>
            </w:r>
          </w:p>
        </w:tc>
      </w:tr>
      <w:tr w:rsidR="00724EB3" w:rsidRPr="00724EB3" w:rsidTr="00724EB3">
        <w:trPr>
          <w:cantSplit/>
          <w:trHeight w:val="1854"/>
        </w:trPr>
        <w:tc>
          <w:tcPr>
            <w:tcW w:w="77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1.</w:t>
            </w:r>
          </w:p>
        </w:tc>
        <w:tc>
          <w:tcPr>
            <w:tcW w:w="231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724EB3">
              <w:rPr>
                <w:b/>
                <w:sz w:val="18"/>
                <w:szCs w:val="18"/>
              </w:rPr>
              <w:t>Основное мероприятие 1.</w:t>
            </w:r>
          </w:p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24EB3">
              <w:rPr>
                <w:color w:val="000000"/>
                <w:sz w:val="18"/>
                <w:szCs w:val="18"/>
              </w:rPr>
              <w:t>Реализация общесистемных мер по повышению качества и доступности государственных и муниципальных услуг на территории городского округа Кашира</w:t>
            </w:r>
          </w:p>
        </w:tc>
        <w:tc>
          <w:tcPr>
            <w:tcW w:w="66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20182022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513" w:type="dxa"/>
            <w:gridSpan w:val="7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276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724EB3">
              <w:rPr>
                <w:sz w:val="18"/>
                <w:szCs w:val="18"/>
                <w:lang w:val="en-US"/>
              </w:rPr>
              <w:t>x</w:t>
            </w:r>
          </w:p>
        </w:tc>
      </w:tr>
      <w:tr w:rsidR="00724EB3" w:rsidRPr="00724EB3" w:rsidTr="00724EB3">
        <w:trPr>
          <w:cantSplit/>
          <w:trHeight w:val="1838"/>
        </w:trPr>
        <w:tc>
          <w:tcPr>
            <w:tcW w:w="77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1.1</w:t>
            </w:r>
          </w:p>
        </w:tc>
        <w:tc>
          <w:tcPr>
            <w:tcW w:w="2315" w:type="dxa"/>
          </w:tcPr>
          <w:p w:rsidR="00724EB3" w:rsidRPr="00724EB3" w:rsidRDefault="00724EB3" w:rsidP="0072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sz w:val="18"/>
                <w:szCs w:val="18"/>
              </w:rPr>
            </w:pPr>
            <w:r w:rsidRPr="00724EB3">
              <w:rPr>
                <w:color w:val="000000"/>
                <w:sz w:val="18"/>
                <w:szCs w:val="18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661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513" w:type="dxa"/>
            <w:gridSpan w:val="7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276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6706A6">
        <w:trPr>
          <w:cantSplit/>
          <w:trHeight w:val="1656"/>
        </w:trPr>
        <w:tc>
          <w:tcPr>
            <w:tcW w:w="77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2315" w:type="dxa"/>
          </w:tcPr>
          <w:p w:rsidR="00724EB3" w:rsidRPr="00724EB3" w:rsidRDefault="00724EB3" w:rsidP="00724EB3">
            <w:pPr>
              <w:spacing w:after="0" w:line="240" w:lineRule="auto"/>
              <w:ind w:left="-57" w:right="-57"/>
              <w:rPr>
                <w:sz w:val="18"/>
                <w:szCs w:val="18"/>
              </w:rPr>
            </w:pPr>
            <w:r w:rsidRPr="00724EB3">
              <w:rPr>
                <w:color w:val="000000"/>
                <w:sz w:val="18"/>
                <w:szCs w:val="18"/>
              </w:rPr>
              <w:t xml:space="preserve">Оперативный мониторинг качества и доступности предоставления государственных и муниципальных услуг Московской области, в том числе по принципу «одного окна» </w:t>
            </w:r>
          </w:p>
        </w:tc>
        <w:tc>
          <w:tcPr>
            <w:tcW w:w="661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513" w:type="dxa"/>
            <w:gridSpan w:val="7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276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301"/>
        </w:trPr>
        <w:tc>
          <w:tcPr>
            <w:tcW w:w="77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2.</w:t>
            </w:r>
          </w:p>
        </w:tc>
        <w:tc>
          <w:tcPr>
            <w:tcW w:w="231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724EB3">
              <w:rPr>
                <w:b/>
                <w:sz w:val="18"/>
                <w:szCs w:val="18"/>
              </w:rPr>
              <w:t>Основное мероприятие 2</w:t>
            </w:r>
          </w:p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24EB3">
              <w:rPr>
                <w:color w:val="000000"/>
                <w:sz w:val="18"/>
                <w:szCs w:val="18"/>
              </w:rPr>
              <w:t>Организация деятельности МФЦ</w:t>
            </w:r>
          </w:p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2018-2022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20" w:line="240" w:lineRule="auto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Итого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31471,6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202807,31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41047,31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58120,0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38320,0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38320,0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27000,0</w:t>
            </w:r>
          </w:p>
        </w:tc>
        <w:tc>
          <w:tcPr>
            <w:tcW w:w="1276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724EB3">
              <w:rPr>
                <w:sz w:val="18"/>
                <w:szCs w:val="18"/>
                <w:lang w:val="en-US"/>
              </w:rPr>
              <w:t>x</w:t>
            </w:r>
          </w:p>
        </w:tc>
      </w:tr>
      <w:tr w:rsidR="00724EB3" w:rsidRPr="00724EB3" w:rsidTr="00724EB3">
        <w:trPr>
          <w:cantSplit/>
          <w:trHeight w:val="561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423,0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5559,0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5559,0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697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30101,0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183868,31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32068,31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54800,0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 xml:space="preserve">  35000,0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35000,0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27000,0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537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947,6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13380,0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3420,0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3320,0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3320,0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3320,0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289"/>
        </w:trPr>
        <w:tc>
          <w:tcPr>
            <w:tcW w:w="77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2.1</w:t>
            </w:r>
          </w:p>
        </w:tc>
        <w:tc>
          <w:tcPr>
            <w:tcW w:w="231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661" w:type="dxa"/>
            <w:vMerge w:val="restart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31025,6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189564,51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35302,31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50622,2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38320,0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38320,0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27000,0</w:t>
            </w:r>
          </w:p>
        </w:tc>
        <w:tc>
          <w:tcPr>
            <w:tcW w:w="1276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549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6706A6">
        <w:trPr>
          <w:cantSplit/>
          <w:trHeight w:val="672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30078,0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724EB3">
              <w:rPr>
                <w:sz w:val="18"/>
                <w:szCs w:val="18"/>
              </w:rPr>
              <w:t>176184,51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724EB3">
              <w:rPr>
                <w:sz w:val="18"/>
                <w:szCs w:val="18"/>
              </w:rPr>
              <w:t>31882,31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47302,2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35000,0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35000,0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27000,0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539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947,6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13380,0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3420,0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3320,0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3320,0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3320,0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277"/>
        </w:trPr>
        <w:tc>
          <w:tcPr>
            <w:tcW w:w="77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2.2</w:t>
            </w:r>
          </w:p>
        </w:tc>
        <w:tc>
          <w:tcPr>
            <w:tcW w:w="2315" w:type="dxa"/>
            <w:vMerge w:val="restart"/>
          </w:tcPr>
          <w:p w:rsidR="00724EB3" w:rsidRDefault="00724EB3" w:rsidP="00724EB3">
            <w:pPr>
              <w:spacing w:after="0"/>
              <w:rPr>
                <w:sz w:val="18"/>
                <w:szCs w:val="18"/>
              </w:rPr>
            </w:pPr>
            <w:proofErr w:type="spellStart"/>
            <w:r w:rsidRPr="00724EB3">
              <w:rPr>
                <w:sz w:val="18"/>
                <w:szCs w:val="18"/>
              </w:rPr>
              <w:t>Софинансирование</w:t>
            </w:r>
            <w:proofErr w:type="spellEnd"/>
            <w:r w:rsidRPr="00724EB3">
              <w:rPr>
                <w:sz w:val="18"/>
                <w:szCs w:val="18"/>
              </w:rPr>
              <w:t xml:space="preserve"> расходов на организацию  деятельности многофункциональных центров предоставления государственных и муниципальных услуг</w:t>
            </w:r>
          </w:p>
          <w:p w:rsid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  <w:p w:rsid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  <w:p w:rsid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  <w:p w:rsid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  <w:p w:rsid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  <w:p w:rsidR="00724EB3" w:rsidRP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661" w:type="dxa"/>
            <w:vMerge w:val="restart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446,0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3231,0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3231,0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566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423,0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3069,0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3069,0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687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23,0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162,0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162,0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64"/>
        </w:trPr>
        <w:tc>
          <w:tcPr>
            <w:tcW w:w="77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lastRenderedPageBreak/>
              <w:t>2.3</w:t>
            </w:r>
          </w:p>
        </w:tc>
        <w:tc>
          <w:tcPr>
            <w:tcW w:w="2315" w:type="dxa"/>
            <w:vMerge w:val="restart"/>
          </w:tcPr>
          <w:p w:rsidR="00724EB3" w:rsidRPr="00724EB3" w:rsidRDefault="00724EB3" w:rsidP="00724EB3">
            <w:pPr>
              <w:spacing w:after="0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661" w:type="dxa"/>
            <w:vMerge w:val="restart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2514,0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2514,0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6706A6">
        <w:trPr>
          <w:cantSplit/>
          <w:trHeight w:val="1556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2490,0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2490,0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6706A6">
        <w:trPr>
          <w:cantSplit/>
          <w:trHeight w:val="2284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24,0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24,0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248"/>
        </w:trPr>
        <w:tc>
          <w:tcPr>
            <w:tcW w:w="77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2.4</w:t>
            </w:r>
          </w:p>
        </w:tc>
        <w:tc>
          <w:tcPr>
            <w:tcW w:w="2315" w:type="dxa"/>
            <w:vMerge w:val="restart"/>
          </w:tcPr>
          <w:p w:rsidR="00724EB3" w:rsidRPr="00724EB3" w:rsidRDefault="00724EB3" w:rsidP="00724EB3">
            <w:pPr>
              <w:spacing w:after="0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Разработка проектно-сметной документации строительства здания МФЦ</w:t>
            </w:r>
          </w:p>
        </w:tc>
        <w:tc>
          <w:tcPr>
            <w:tcW w:w="661" w:type="dxa"/>
            <w:vMerge w:val="restart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7497,8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7497,8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6706A6">
        <w:trPr>
          <w:cantSplit/>
          <w:trHeight w:val="712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7497,8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7497,8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191"/>
        </w:trPr>
        <w:tc>
          <w:tcPr>
            <w:tcW w:w="77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3.</w:t>
            </w:r>
          </w:p>
        </w:tc>
        <w:tc>
          <w:tcPr>
            <w:tcW w:w="231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724EB3">
              <w:rPr>
                <w:b/>
                <w:sz w:val="18"/>
                <w:szCs w:val="18"/>
              </w:rPr>
              <w:t>Основное мероприятие 3.</w:t>
            </w:r>
          </w:p>
          <w:p w:rsid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724EB3">
              <w:rPr>
                <w:color w:val="000000"/>
                <w:sz w:val="18"/>
                <w:szCs w:val="18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:rsid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724EB3" w:rsidRPr="00724EB3" w:rsidRDefault="00724EB3" w:rsidP="00724EB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 w:val="restart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2018-2019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1897,9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1600,0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297,9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507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Московской области 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1428,0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1184,0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244,0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841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469,9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416,0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53,9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235"/>
        </w:trPr>
        <w:tc>
          <w:tcPr>
            <w:tcW w:w="77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2315" w:type="dxa"/>
            <w:vMerge w:val="restart"/>
          </w:tcPr>
          <w:p w:rsidR="00724EB3" w:rsidRP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724EB3">
              <w:rPr>
                <w:color w:val="000000"/>
                <w:sz w:val="18"/>
                <w:szCs w:val="18"/>
              </w:rPr>
              <w:t>Дооснащение материально-техническими средствами-приобретение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 в МФЦ</w:t>
            </w:r>
          </w:p>
        </w:tc>
        <w:tc>
          <w:tcPr>
            <w:tcW w:w="661" w:type="dxa"/>
            <w:vMerge w:val="restart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1600,0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1600,0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424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1184,0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1184,0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6706A6">
        <w:trPr>
          <w:cantSplit/>
          <w:trHeight w:val="1142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416,0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416,0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724EB3">
        <w:trPr>
          <w:cantSplit/>
          <w:trHeight w:val="285"/>
        </w:trPr>
        <w:tc>
          <w:tcPr>
            <w:tcW w:w="770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3.2</w:t>
            </w:r>
          </w:p>
        </w:tc>
        <w:tc>
          <w:tcPr>
            <w:tcW w:w="2315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724EB3">
              <w:rPr>
                <w:color w:val="000000"/>
                <w:sz w:val="18"/>
                <w:szCs w:val="18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  <w:tc>
          <w:tcPr>
            <w:tcW w:w="661" w:type="dxa"/>
            <w:vMerge w:val="restart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297,9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297,9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6706A6">
        <w:trPr>
          <w:cantSplit/>
          <w:trHeight w:val="612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244,0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244,0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24EB3" w:rsidRPr="00724EB3" w:rsidTr="006706A6">
        <w:trPr>
          <w:cantSplit/>
          <w:trHeight w:val="828"/>
        </w:trPr>
        <w:tc>
          <w:tcPr>
            <w:tcW w:w="770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</w:tcPr>
          <w:p w:rsidR="00724EB3" w:rsidRPr="00724EB3" w:rsidRDefault="00724EB3" w:rsidP="00724EB3">
            <w:pPr>
              <w:pStyle w:val="ConsPlusCell"/>
              <w:tabs>
                <w:tab w:val="center" w:pos="4677"/>
                <w:tab w:val="right" w:pos="9355"/>
              </w:tabs>
              <w:spacing w:after="12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4EB3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0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53,9</w:t>
            </w:r>
          </w:p>
        </w:tc>
        <w:tc>
          <w:tcPr>
            <w:tcW w:w="1050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53,9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021" w:type="dxa"/>
          </w:tcPr>
          <w:p w:rsidR="00724EB3" w:rsidRPr="00724EB3" w:rsidRDefault="00724EB3" w:rsidP="00724EB3">
            <w:pPr>
              <w:spacing w:after="0"/>
              <w:jc w:val="center"/>
              <w:rPr>
                <w:sz w:val="18"/>
                <w:szCs w:val="18"/>
              </w:rPr>
            </w:pPr>
            <w:r w:rsidRPr="00724EB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</w:tcPr>
          <w:p w:rsidR="00724EB3" w:rsidRPr="00724EB3" w:rsidRDefault="00724EB3" w:rsidP="00724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846E1C" w:rsidRPr="00FD6F11" w:rsidRDefault="00846E1C" w:rsidP="00FD6F11">
      <w:pPr>
        <w:spacing w:after="160" w:line="259" w:lineRule="auto"/>
        <w:rPr>
          <w:b/>
        </w:rPr>
      </w:pPr>
    </w:p>
    <w:p w:rsidR="009137EA" w:rsidRPr="00CD2ACE" w:rsidRDefault="009137EA" w:rsidP="009137EA">
      <w:pPr>
        <w:spacing w:after="0" w:line="240" w:lineRule="auto"/>
        <w:sectPr w:rsidR="009137EA" w:rsidRPr="00CD2ACE" w:rsidSect="001719DE">
          <w:headerReference w:type="default" r:id="rId8"/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9137EA" w:rsidRPr="00CD2ACE" w:rsidRDefault="009137EA" w:rsidP="009137EA">
      <w:pPr>
        <w:spacing w:after="0" w:line="240" w:lineRule="auto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3560" w:type="dxa"/>
        <w:tblInd w:w="11624" w:type="dxa"/>
        <w:tblLook w:val="04A0" w:firstRow="1" w:lastRow="0" w:firstColumn="1" w:lastColumn="0" w:noHBand="0" w:noVBand="1"/>
      </w:tblPr>
      <w:tblGrid>
        <w:gridCol w:w="3560"/>
      </w:tblGrid>
      <w:tr w:rsidR="009137EA" w:rsidRPr="00CD2ACE" w:rsidTr="001E3C39">
        <w:tc>
          <w:tcPr>
            <w:tcW w:w="3560" w:type="dxa"/>
            <w:shd w:val="clear" w:color="auto" w:fill="auto"/>
          </w:tcPr>
          <w:p w:rsidR="009137EA" w:rsidRPr="00CA5E20" w:rsidRDefault="009137EA" w:rsidP="001E3C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F23508">
              <w:rPr>
                <w:rFonts w:eastAsia="Calibri"/>
                <w:sz w:val="24"/>
                <w:szCs w:val="24"/>
              </w:rPr>
              <w:t xml:space="preserve">Приложение </w:t>
            </w:r>
            <w:r>
              <w:rPr>
                <w:rFonts w:eastAsia="Calibri"/>
                <w:sz w:val="24"/>
                <w:szCs w:val="24"/>
              </w:rPr>
              <w:t xml:space="preserve">№ </w:t>
            </w:r>
            <w:r w:rsidR="00BB0FCC">
              <w:rPr>
                <w:rFonts w:eastAsia="Calibri"/>
                <w:sz w:val="24"/>
                <w:szCs w:val="24"/>
              </w:rPr>
              <w:t>4</w:t>
            </w:r>
          </w:p>
          <w:p w:rsidR="009137EA" w:rsidRDefault="009137EA" w:rsidP="001E3C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 </w:t>
            </w:r>
            <w:r w:rsidRPr="00F23508">
              <w:rPr>
                <w:rFonts w:eastAsia="Calibri"/>
                <w:sz w:val="24"/>
                <w:szCs w:val="24"/>
              </w:rPr>
              <w:t>постановлени</w:t>
            </w:r>
            <w:r>
              <w:rPr>
                <w:rFonts w:eastAsia="Calibri"/>
                <w:sz w:val="24"/>
                <w:szCs w:val="24"/>
              </w:rPr>
              <w:t>ю администрации городского округа Кашира</w:t>
            </w:r>
          </w:p>
          <w:p w:rsidR="009137EA" w:rsidRPr="00CD2ACE" w:rsidRDefault="009C2D07" w:rsidP="00ED52E5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9C2D07">
              <w:rPr>
                <w:rFonts w:eastAsia="Calibri"/>
                <w:sz w:val="24"/>
                <w:szCs w:val="24"/>
              </w:rPr>
              <w:t>от 1</w:t>
            </w:r>
            <w:r w:rsidR="00ED52E5">
              <w:rPr>
                <w:rFonts w:eastAsia="Calibri"/>
                <w:sz w:val="24"/>
                <w:szCs w:val="24"/>
              </w:rPr>
              <w:t>4</w:t>
            </w:r>
            <w:r w:rsidRPr="009C2D07">
              <w:rPr>
                <w:rFonts w:eastAsia="Calibri"/>
                <w:sz w:val="24"/>
                <w:szCs w:val="24"/>
              </w:rPr>
              <w:t>.02.2019г. № 349-па</w:t>
            </w:r>
          </w:p>
        </w:tc>
      </w:tr>
    </w:tbl>
    <w:p w:rsidR="009137EA" w:rsidRPr="00EC2F21" w:rsidRDefault="009137EA" w:rsidP="009137EA">
      <w:pPr>
        <w:pStyle w:val="20"/>
        <w:tabs>
          <w:tab w:val="clear" w:pos="756"/>
        </w:tabs>
        <w:spacing w:after="0"/>
        <w:ind w:left="0" w:firstLine="0"/>
        <w:rPr>
          <w:rFonts w:eastAsia="Calibri"/>
          <w:b w:val="0"/>
          <w:lang w:eastAsia="en-US"/>
        </w:rPr>
      </w:pPr>
    </w:p>
    <w:p w:rsidR="009137EA" w:rsidRPr="00CD2ACE" w:rsidRDefault="009137EA" w:rsidP="009137EA">
      <w:pPr>
        <w:pStyle w:val="20"/>
        <w:tabs>
          <w:tab w:val="clear" w:pos="756"/>
        </w:tabs>
        <w:ind w:left="0" w:firstLine="0"/>
        <w:rPr>
          <w:rFonts w:eastAsia="Calibri"/>
          <w:lang w:eastAsia="en-US"/>
        </w:rPr>
      </w:pPr>
      <w:r w:rsidRPr="00CD2ACE">
        <w:rPr>
          <w:rFonts w:eastAsia="Calibri"/>
          <w:lang w:eastAsia="en-US"/>
        </w:rPr>
        <w:t xml:space="preserve">Паспорт подпрограммы «Развитие информационной и технической инфраструктуры экосистемы цифровой экономики </w:t>
      </w:r>
      <w:r w:rsidR="00F63DE1">
        <w:rPr>
          <w:rFonts w:eastAsia="Calibri"/>
          <w:lang w:eastAsia="en-US"/>
        </w:rPr>
        <w:t>в городском</w:t>
      </w:r>
      <w:r w:rsidRPr="00CD2ACE">
        <w:rPr>
          <w:rFonts w:eastAsia="Calibri"/>
          <w:lang w:eastAsia="en-US"/>
        </w:rPr>
        <w:t xml:space="preserve"> округ</w:t>
      </w:r>
      <w:r w:rsidR="00F63DE1">
        <w:rPr>
          <w:rFonts w:eastAsia="Calibri"/>
          <w:lang w:eastAsia="en-US"/>
        </w:rPr>
        <w:t>е</w:t>
      </w:r>
      <w:r w:rsidRPr="00CD2ACE">
        <w:rPr>
          <w:rFonts w:eastAsia="Calibri"/>
          <w:lang w:eastAsia="en-US"/>
        </w:rPr>
        <w:t xml:space="preserve"> Кашира» на срок 2018-2022 годов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3635"/>
        <w:gridCol w:w="2076"/>
        <w:gridCol w:w="1363"/>
        <w:gridCol w:w="1345"/>
        <w:gridCol w:w="1197"/>
        <w:gridCol w:w="1047"/>
        <w:gridCol w:w="1047"/>
        <w:gridCol w:w="1154"/>
      </w:tblGrid>
      <w:tr w:rsidR="009137EA" w:rsidRPr="00CD2ACE" w:rsidTr="001E3C39">
        <w:trPr>
          <w:trHeight w:val="379"/>
          <w:jc w:val="center"/>
        </w:trPr>
        <w:tc>
          <w:tcPr>
            <w:tcW w:w="810" w:type="pct"/>
          </w:tcPr>
          <w:p w:rsidR="009137EA" w:rsidRPr="00CD2ACE" w:rsidRDefault="009137EA" w:rsidP="001E3C3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  <w:lang w:val="en-US"/>
              </w:rPr>
            </w:pPr>
            <w:r w:rsidRPr="00CD2ACE">
              <w:rPr>
                <w:rFonts w:eastAsia="Calibri"/>
              </w:rPr>
              <w:t>Муниципальный заказчик подпрограммы</w:t>
            </w:r>
          </w:p>
        </w:tc>
        <w:tc>
          <w:tcPr>
            <w:tcW w:w="4190" w:type="pct"/>
            <w:gridSpan w:val="8"/>
          </w:tcPr>
          <w:p w:rsidR="009137EA" w:rsidRPr="00CD2ACE" w:rsidRDefault="009137EA" w:rsidP="001E3C39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eastAsia="Calibri"/>
              </w:rPr>
            </w:pPr>
            <w:r w:rsidRPr="00CD2ACE">
              <w:rPr>
                <w:rFonts w:eastAsia="Calibri"/>
              </w:rPr>
              <w:t>МКУ «Центр обслуживания»</w:t>
            </w:r>
          </w:p>
        </w:tc>
      </w:tr>
      <w:tr w:rsidR="009137EA" w:rsidRPr="00CD2ACE" w:rsidTr="001E3C39">
        <w:trPr>
          <w:trHeight w:val="190"/>
          <w:jc w:val="center"/>
        </w:trPr>
        <w:tc>
          <w:tcPr>
            <w:tcW w:w="810" w:type="pct"/>
            <w:vMerge w:val="restart"/>
            <w:tcBorders>
              <w:right w:val="single" w:sz="6" w:space="0" w:color="auto"/>
            </w:tcBorders>
          </w:tcPr>
          <w:p w:rsidR="009137EA" w:rsidRPr="00CD2ACE" w:rsidRDefault="009137EA" w:rsidP="001E3C39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eastAsia="Calibri"/>
              </w:rPr>
            </w:pPr>
            <w:r w:rsidRPr="00CD2ACE">
              <w:rPr>
                <w:rFonts w:eastAsia="Calibri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184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9137EA" w:rsidRPr="00CD2ACE" w:rsidRDefault="009137EA" w:rsidP="001E3C3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  <w:r w:rsidRPr="00CD2ACE">
              <w:rPr>
                <w:rFonts w:eastAsia="Calibri"/>
              </w:rPr>
              <w:t>Главный распорядитель бюджетных средств</w:t>
            </w:r>
          </w:p>
        </w:tc>
        <w:tc>
          <w:tcPr>
            <w:tcW w:w="676" w:type="pct"/>
            <w:vMerge w:val="restart"/>
          </w:tcPr>
          <w:p w:rsidR="009137EA" w:rsidRPr="00CD2ACE" w:rsidRDefault="009137EA" w:rsidP="001E3C39">
            <w:pPr>
              <w:spacing w:before="60" w:after="60" w:line="240" w:lineRule="auto"/>
              <w:rPr>
                <w:rFonts w:eastAsia="Calibri"/>
              </w:rPr>
            </w:pPr>
            <w:r w:rsidRPr="00CD2ACE">
              <w:rPr>
                <w:rFonts w:eastAsia="Calibri"/>
              </w:rPr>
              <w:t>Источник финансирования</w:t>
            </w:r>
          </w:p>
        </w:tc>
        <w:tc>
          <w:tcPr>
            <w:tcW w:w="2330" w:type="pct"/>
            <w:gridSpan w:val="6"/>
            <w:vAlign w:val="center"/>
          </w:tcPr>
          <w:p w:rsidR="009137EA" w:rsidRPr="00CD2ACE" w:rsidRDefault="009137EA" w:rsidP="001E3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CD2ACE">
              <w:rPr>
                <w:rFonts w:eastAsia="Calibri"/>
              </w:rPr>
              <w:t>Расходы (тыс. рублей)</w:t>
            </w:r>
          </w:p>
        </w:tc>
      </w:tr>
      <w:tr w:rsidR="009137EA" w:rsidRPr="00CD2ACE" w:rsidTr="001E3C39">
        <w:trPr>
          <w:trHeight w:val="378"/>
          <w:jc w:val="center"/>
        </w:trPr>
        <w:tc>
          <w:tcPr>
            <w:tcW w:w="810" w:type="pct"/>
            <w:vMerge/>
            <w:tcBorders>
              <w:right w:val="single" w:sz="6" w:space="0" w:color="auto"/>
            </w:tcBorders>
          </w:tcPr>
          <w:p w:rsidR="009137EA" w:rsidRPr="00CD2ACE" w:rsidRDefault="009137EA" w:rsidP="001E3C3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11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37EA" w:rsidRPr="00CD2ACE" w:rsidRDefault="009137EA" w:rsidP="001E3C3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676" w:type="pct"/>
            <w:vMerge/>
          </w:tcPr>
          <w:p w:rsidR="009137EA" w:rsidRPr="00CD2ACE" w:rsidRDefault="009137EA" w:rsidP="001E3C39">
            <w:pPr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444" w:type="pct"/>
            <w:vAlign w:val="center"/>
          </w:tcPr>
          <w:p w:rsidR="009137EA" w:rsidRPr="00CD2ACE" w:rsidRDefault="009137EA" w:rsidP="001E3C39">
            <w:pPr>
              <w:spacing w:before="60" w:after="60"/>
              <w:jc w:val="center"/>
              <w:rPr>
                <w:rFonts w:eastAsia="Calibri"/>
              </w:rPr>
            </w:pPr>
            <w:r w:rsidRPr="00CD2ACE">
              <w:rPr>
                <w:rFonts w:eastAsia="Calibri"/>
              </w:rPr>
              <w:t>2018 год</w:t>
            </w:r>
          </w:p>
        </w:tc>
        <w:tc>
          <w:tcPr>
            <w:tcW w:w="438" w:type="pct"/>
            <w:vAlign w:val="center"/>
          </w:tcPr>
          <w:p w:rsidR="009137EA" w:rsidRPr="00CD2ACE" w:rsidRDefault="009137EA" w:rsidP="001E3C39">
            <w:pPr>
              <w:spacing w:before="60" w:after="60"/>
              <w:jc w:val="center"/>
              <w:rPr>
                <w:rFonts w:eastAsia="Calibri"/>
              </w:rPr>
            </w:pPr>
            <w:r w:rsidRPr="00CD2ACE">
              <w:rPr>
                <w:rFonts w:eastAsia="Calibri"/>
              </w:rPr>
              <w:t>2019 год</w:t>
            </w:r>
          </w:p>
        </w:tc>
        <w:tc>
          <w:tcPr>
            <w:tcW w:w="390" w:type="pct"/>
            <w:vAlign w:val="center"/>
          </w:tcPr>
          <w:p w:rsidR="009137EA" w:rsidRPr="00CD2ACE" w:rsidRDefault="009137EA" w:rsidP="001E3C39">
            <w:pPr>
              <w:spacing w:before="60" w:after="60"/>
              <w:jc w:val="center"/>
              <w:rPr>
                <w:rFonts w:eastAsia="Calibri"/>
              </w:rPr>
            </w:pPr>
            <w:r w:rsidRPr="00CD2ACE">
              <w:rPr>
                <w:rFonts w:eastAsia="Calibri"/>
              </w:rPr>
              <w:t>2020 год</w:t>
            </w:r>
          </w:p>
        </w:tc>
        <w:tc>
          <w:tcPr>
            <w:tcW w:w="341" w:type="pct"/>
            <w:vAlign w:val="center"/>
          </w:tcPr>
          <w:p w:rsidR="009137EA" w:rsidRPr="00CD2ACE" w:rsidRDefault="009137EA" w:rsidP="001E3C39">
            <w:pPr>
              <w:spacing w:before="60" w:after="60"/>
              <w:jc w:val="center"/>
              <w:rPr>
                <w:rFonts w:eastAsia="Calibri"/>
              </w:rPr>
            </w:pPr>
            <w:r w:rsidRPr="00CD2ACE">
              <w:rPr>
                <w:rFonts w:eastAsia="Calibri"/>
              </w:rPr>
              <w:t>2021 год</w:t>
            </w:r>
          </w:p>
        </w:tc>
        <w:tc>
          <w:tcPr>
            <w:tcW w:w="341" w:type="pct"/>
            <w:vAlign w:val="center"/>
          </w:tcPr>
          <w:p w:rsidR="009137EA" w:rsidRPr="00CD2ACE" w:rsidRDefault="009137EA" w:rsidP="001E3C39">
            <w:pPr>
              <w:spacing w:before="60" w:after="60"/>
              <w:jc w:val="center"/>
              <w:rPr>
                <w:rFonts w:eastAsia="Calibri"/>
              </w:rPr>
            </w:pPr>
            <w:r w:rsidRPr="00CD2ACE">
              <w:rPr>
                <w:rFonts w:eastAsia="Calibri"/>
              </w:rPr>
              <w:t>2022 год</w:t>
            </w:r>
          </w:p>
        </w:tc>
        <w:tc>
          <w:tcPr>
            <w:tcW w:w="376" w:type="pct"/>
            <w:vAlign w:val="center"/>
          </w:tcPr>
          <w:p w:rsidR="009137EA" w:rsidRPr="00CD2ACE" w:rsidRDefault="009137EA" w:rsidP="001E3C39">
            <w:pPr>
              <w:spacing w:before="60" w:after="60"/>
              <w:jc w:val="center"/>
              <w:rPr>
                <w:rFonts w:eastAsia="Calibri"/>
              </w:rPr>
            </w:pPr>
            <w:r w:rsidRPr="00CD2ACE">
              <w:rPr>
                <w:rFonts w:eastAsia="Calibri"/>
              </w:rPr>
              <w:t>Итого</w:t>
            </w:r>
          </w:p>
        </w:tc>
      </w:tr>
      <w:tr w:rsidR="00714F71" w:rsidRPr="00CD2ACE" w:rsidTr="001E3C39">
        <w:trPr>
          <w:trHeight w:val="175"/>
          <w:jc w:val="center"/>
        </w:trPr>
        <w:tc>
          <w:tcPr>
            <w:tcW w:w="810" w:type="pct"/>
            <w:vMerge/>
            <w:tcBorders>
              <w:right w:val="single" w:sz="6" w:space="0" w:color="auto"/>
            </w:tcBorders>
          </w:tcPr>
          <w:p w:rsidR="00714F71" w:rsidRPr="00CD2ACE" w:rsidRDefault="00714F71" w:rsidP="00714F7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1184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714F71" w:rsidRPr="00CD2ACE" w:rsidRDefault="00714F71" w:rsidP="00714F7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  <w:r w:rsidRPr="00CD2ACE">
              <w:rPr>
                <w:rFonts w:eastAsia="Calibri"/>
              </w:rPr>
              <w:t>Администрация городского округа Кашира</w:t>
            </w:r>
          </w:p>
        </w:tc>
        <w:tc>
          <w:tcPr>
            <w:tcW w:w="676" w:type="pct"/>
          </w:tcPr>
          <w:p w:rsidR="00714F71" w:rsidRPr="00CD2ACE" w:rsidRDefault="00714F71" w:rsidP="00714F7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  <w:r w:rsidRPr="00CD2ACE">
              <w:rPr>
                <w:rFonts w:eastAsia="Calibri"/>
              </w:rPr>
              <w:t>Всего, в том числе:</w:t>
            </w:r>
          </w:p>
        </w:tc>
        <w:tc>
          <w:tcPr>
            <w:tcW w:w="444" w:type="pct"/>
          </w:tcPr>
          <w:p w:rsidR="00714F71" w:rsidRPr="00BB5433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846E1C">
              <w:t>16560,2</w:t>
            </w:r>
          </w:p>
        </w:tc>
        <w:tc>
          <w:tcPr>
            <w:tcW w:w="438" w:type="pct"/>
            <w:shd w:val="clear" w:color="auto" w:fill="FFFFFF"/>
          </w:tcPr>
          <w:p w:rsidR="00714F71" w:rsidRPr="00453F8D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453F8D">
              <w:t>11893,0</w:t>
            </w:r>
          </w:p>
        </w:tc>
        <w:tc>
          <w:tcPr>
            <w:tcW w:w="390" w:type="pct"/>
            <w:shd w:val="clear" w:color="auto" w:fill="FFFFFF"/>
          </w:tcPr>
          <w:p w:rsidR="00714F71" w:rsidRPr="00453F8D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453F8D">
              <w:t>13584,0</w:t>
            </w:r>
          </w:p>
        </w:tc>
        <w:tc>
          <w:tcPr>
            <w:tcW w:w="341" w:type="pct"/>
          </w:tcPr>
          <w:p w:rsidR="00714F71" w:rsidRPr="00453F8D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453F8D">
              <w:t>12061,0</w:t>
            </w:r>
          </w:p>
        </w:tc>
        <w:tc>
          <w:tcPr>
            <w:tcW w:w="341" w:type="pct"/>
          </w:tcPr>
          <w:p w:rsidR="00714F71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453F8D">
              <w:t>12061,0</w:t>
            </w:r>
          </w:p>
        </w:tc>
        <w:tc>
          <w:tcPr>
            <w:tcW w:w="376" w:type="pct"/>
          </w:tcPr>
          <w:p w:rsidR="00714F71" w:rsidRPr="008F1E5F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714F71">
              <w:t>66159,2</w:t>
            </w:r>
          </w:p>
        </w:tc>
      </w:tr>
      <w:tr w:rsidR="00714F71" w:rsidRPr="00CD2ACE" w:rsidTr="001E3C39">
        <w:trPr>
          <w:trHeight w:val="372"/>
          <w:jc w:val="center"/>
        </w:trPr>
        <w:tc>
          <w:tcPr>
            <w:tcW w:w="810" w:type="pct"/>
            <w:vMerge/>
            <w:tcBorders>
              <w:right w:val="single" w:sz="6" w:space="0" w:color="auto"/>
            </w:tcBorders>
          </w:tcPr>
          <w:p w:rsidR="00714F71" w:rsidRPr="00CD2ACE" w:rsidRDefault="00714F71" w:rsidP="00714F7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1184" w:type="pct"/>
            <w:vMerge/>
            <w:tcBorders>
              <w:left w:val="single" w:sz="6" w:space="0" w:color="auto"/>
            </w:tcBorders>
          </w:tcPr>
          <w:p w:rsidR="00714F71" w:rsidRPr="00CD2ACE" w:rsidRDefault="00714F71" w:rsidP="00714F7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676" w:type="pct"/>
          </w:tcPr>
          <w:p w:rsidR="00714F71" w:rsidRPr="00CD2ACE" w:rsidRDefault="00714F71" w:rsidP="00714F7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  <w:r w:rsidRPr="00CD2ACE">
              <w:rPr>
                <w:rFonts w:eastAsia="Calibri"/>
              </w:rPr>
              <w:t>средства бюджета Московской области</w:t>
            </w:r>
          </w:p>
        </w:tc>
        <w:tc>
          <w:tcPr>
            <w:tcW w:w="444" w:type="pct"/>
          </w:tcPr>
          <w:p w:rsidR="00714F71" w:rsidRPr="00AE238E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AE238E">
              <w:t>5451,7</w:t>
            </w:r>
          </w:p>
        </w:tc>
        <w:tc>
          <w:tcPr>
            <w:tcW w:w="438" w:type="pct"/>
            <w:shd w:val="clear" w:color="auto" w:fill="FFFFFF"/>
          </w:tcPr>
          <w:p w:rsidR="00714F71" w:rsidRPr="00AE238E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AE238E">
              <w:t>1134,0</w:t>
            </w:r>
          </w:p>
        </w:tc>
        <w:tc>
          <w:tcPr>
            <w:tcW w:w="390" w:type="pct"/>
            <w:shd w:val="clear" w:color="auto" w:fill="FFFFFF"/>
          </w:tcPr>
          <w:p w:rsidR="00714F71" w:rsidRPr="00AE238E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AE238E">
              <w:t>1247,0</w:t>
            </w:r>
          </w:p>
        </w:tc>
        <w:tc>
          <w:tcPr>
            <w:tcW w:w="341" w:type="pct"/>
          </w:tcPr>
          <w:p w:rsidR="00714F71" w:rsidRPr="00AE238E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AE238E">
              <w:t>0,0</w:t>
            </w:r>
          </w:p>
        </w:tc>
        <w:tc>
          <w:tcPr>
            <w:tcW w:w="341" w:type="pct"/>
          </w:tcPr>
          <w:p w:rsidR="00714F71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AE238E">
              <w:t>0,0</w:t>
            </w:r>
          </w:p>
        </w:tc>
        <w:tc>
          <w:tcPr>
            <w:tcW w:w="376" w:type="pct"/>
          </w:tcPr>
          <w:p w:rsidR="00714F71" w:rsidRPr="008F1E5F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714F71">
              <w:t>7832,7</w:t>
            </w:r>
          </w:p>
        </w:tc>
      </w:tr>
      <w:tr w:rsidR="00714F71" w:rsidRPr="00CD2ACE" w:rsidTr="001E3C39">
        <w:trPr>
          <w:jc w:val="center"/>
        </w:trPr>
        <w:tc>
          <w:tcPr>
            <w:tcW w:w="810" w:type="pct"/>
            <w:vMerge/>
            <w:tcBorders>
              <w:right w:val="single" w:sz="6" w:space="0" w:color="auto"/>
            </w:tcBorders>
          </w:tcPr>
          <w:p w:rsidR="00714F71" w:rsidRPr="00CD2ACE" w:rsidRDefault="00714F71" w:rsidP="00714F7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1184" w:type="pct"/>
            <w:vMerge/>
            <w:tcBorders>
              <w:left w:val="single" w:sz="6" w:space="0" w:color="auto"/>
            </w:tcBorders>
          </w:tcPr>
          <w:p w:rsidR="00714F71" w:rsidRPr="00CD2ACE" w:rsidRDefault="00714F71" w:rsidP="00714F7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676" w:type="pct"/>
          </w:tcPr>
          <w:p w:rsidR="00714F71" w:rsidRPr="00CD2ACE" w:rsidRDefault="00714F71" w:rsidP="00714F7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  <w:r w:rsidRPr="00CD2ACE">
              <w:rPr>
                <w:rFonts w:eastAsia="Calibri"/>
              </w:rPr>
              <w:t>средства бюджета городского округа Кашира</w:t>
            </w:r>
          </w:p>
        </w:tc>
        <w:tc>
          <w:tcPr>
            <w:tcW w:w="444" w:type="pct"/>
          </w:tcPr>
          <w:p w:rsidR="00714F71" w:rsidRPr="00FB66C3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FB66C3">
              <w:t>11108,5</w:t>
            </w:r>
          </w:p>
        </w:tc>
        <w:tc>
          <w:tcPr>
            <w:tcW w:w="438" w:type="pct"/>
          </w:tcPr>
          <w:p w:rsidR="00714F71" w:rsidRPr="00FB66C3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FB66C3">
              <w:t>10759,0</w:t>
            </w:r>
          </w:p>
        </w:tc>
        <w:tc>
          <w:tcPr>
            <w:tcW w:w="390" w:type="pct"/>
          </w:tcPr>
          <w:p w:rsidR="00714F71" w:rsidRPr="00FB66C3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FB66C3">
              <w:t>12337,0</w:t>
            </w:r>
          </w:p>
        </w:tc>
        <w:tc>
          <w:tcPr>
            <w:tcW w:w="341" w:type="pct"/>
          </w:tcPr>
          <w:p w:rsidR="00714F71" w:rsidRPr="00FB66C3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FB66C3">
              <w:t>12061,0</w:t>
            </w:r>
          </w:p>
        </w:tc>
        <w:tc>
          <w:tcPr>
            <w:tcW w:w="341" w:type="pct"/>
          </w:tcPr>
          <w:p w:rsidR="00714F71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FB66C3">
              <w:t>12061,0</w:t>
            </w:r>
          </w:p>
        </w:tc>
        <w:tc>
          <w:tcPr>
            <w:tcW w:w="376" w:type="pct"/>
          </w:tcPr>
          <w:p w:rsidR="00714F71" w:rsidRPr="008F1E5F" w:rsidRDefault="00714F71" w:rsidP="00714F71">
            <w:pPr>
              <w:spacing w:before="100" w:beforeAutospacing="1" w:after="100" w:afterAutospacing="1"/>
              <w:ind w:left="-57" w:right="-57"/>
              <w:jc w:val="right"/>
            </w:pPr>
            <w:r w:rsidRPr="00714F71">
              <w:t>58326,5</w:t>
            </w:r>
          </w:p>
        </w:tc>
      </w:tr>
      <w:tr w:rsidR="00CD3391" w:rsidRPr="00CD2ACE" w:rsidTr="001E3C39">
        <w:trPr>
          <w:jc w:val="center"/>
        </w:trPr>
        <w:tc>
          <w:tcPr>
            <w:tcW w:w="810" w:type="pct"/>
            <w:vMerge/>
            <w:tcBorders>
              <w:right w:val="single" w:sz="6" w:space="0" w:color="auto"/>
            </w:tcBorders>
          </w:tcPr>
          <w:p w:rsidR="00CD3391" w:rsidRPr="00CD2ACE" w:rsidRDefault="00CD3391" w:rsidP="00CD339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1184" w:type="pct"/>
            <w:vMerge/>
            <w:tcBorders>
              <w:left w:val="single" w:sz="6" w:space="0" w:color="auto"/>
            </w:tcBorders>
          </w:tcPr>
          <w:p w:rsidR="00CD3391" w:rsidRPr="00CD2ACE" w:rsidRDefault="00CD3391" w:rsidP="00CD339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</w:p>
        </w:tc>
        <w:tc>
          <w:tcPr>
            <w:tcW w:w="676" w:type="pct"/>
          </w:tcPr>
          <w:p w:rsidR="00CD3391" w:rsidRPr="00CD2ACE" w:rsidRDefault="00CD3391" w:rsidP="00CD3391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</w:rPr>
            </w:pPr>
            <w:r w:rsidRPr="00CD2ACE">
              <w:rPr>
                <w:rFonts w:eastAsia="Calibri"/>
              </w:rPr>
              <w:t>внебюджетные средства</w:t>
            </w:r>
          </w:p>
        </w:tc>
        <w:tc>
          <w:tcPr>
            <w:tcW w:w="444" w:type="pct"/>
          </w:tcPr>
          <w:p w:rsidR="00CD3391" w:rsidRDefault="00CD3391" w:rsidP="00CD3391">
            <w:pPr>
              <w:spacing w:before="100" w:beforeAutospacing="1" w:after="100" w:afterAutospacing="1"/>
              <w:ind w:left="-57" w:right="-57"/>
              <w:jc w:val="right"/>
            </w:pPr>
            <w:r w:rsidRPr="00BB5433">
              <w:t>0,00</w:t>
            </w:r>
          </w:p>
        </w:tc>
        <w:tc>
          <w:tcPr>
            <w:tcW w:w="438" w:type="pct"/>
          </w:tcPr>
          <w:p w:rsidR="00CD3391" w:rsidRPr="00CD2ACE" w:rsidRDefault="00CD3391" w:rsidP="00CD339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eastAsia="Calibri"/>
              </w:rPr>
            </w:pPr>
            <w:r w:rsidRPr="00CD2ACE">
              <w:rPr>
                <w:rFonts w:eastAsia="Calibri"/>
              </w:rPr>
              <w:t>0,0</w:t>
            </w:r>
          </w:p>
        </w:tc>
        <w:tc>
          <w:tcPr>
            <w:tcW w:w="390" w:type="pct"/>
          </w:tcPr>
          <w:p w:rsidR="00CD3391" w:rsidRPr="00CD2ACE" w:rsidRDefault="00CD3391" w:rsidP="00CD339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eastAsia="Calibri"/>
              </w:rPr>
            </w:pPr>
            <w:r w:rsidRPr="00CD2ACE">
              <w:rPr>
                <w:rFonts w:eastAsia="Calibri"/>
              </w:rPr>
              <w:t>0,0</w:t>
            </w:r>
          </w:p>
        </w:tc>
        <w:tc>
          <w:tcPr>
            <w:tcW w:w="341" w:type="pct"/>
          </w:tcPr>
          <w:p w:rsidR="00CD3391" w:rsidRPr="00CD2ACE" w:rsidRDefault="00CD3391" w:rsidP="00CD339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eastAsia="Calibri"/>
              </w:rPr>
            </w:pPr>
            <w:r w:rsidRPr="00CD2ACE">
              <w:rPr>
                <w:rFonts w:eastAsia="Calibri"/>
              </w:rPr>
              <w:t>0,0</w:t>
            </w:r>
          </w:p>
        </w:tc>
        <w:tc>
          <w:tcPr>
            <w:tcW w:w="341" w:type="pct"/>
          </w:tcPr>
          <w:p w:rsidR="00CD3391" w:rsidRPr="00CD2ACE" w:rsidRDefault="00CD3391" w:rsidP="00CD339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eastAsia="Calibri"/>
              </w:rPr>
            </w:pPr>
            <w:r w:rsidRPr="00CD2ACE">
              <w:rPr>
                <w:rFonts w:eastAsia="Calibri"/>
              </w:rPr>
              <w:t>0,0</w:t>
            </w:r>
          </w:p>
        </w:tc>
        <w:tc>
          <w:tcPr>
            <w:tcW w:w="376" w:type="pct"/>
          </w:tcPr>
          <w:p w:rsidR="00CD3391" w:rsidRDefault="00CD3391" w:rsidP="00CD3391">
            <w:pPr>
              <w:spacing w:before="100" w:beforeAutospacing="1" w:after="100" w:afterAutospacing="1"/>
              <w:ind w:left="-57" w:right="-57"/>
              <w:jc w:val="right"/>
            </w:pPr>
            <w:r w:rsidRPr="008F1E5F">
              <w:t>0,00</w:t>
            </w:r>
          </w:p>
        </w:tc>
      </w:tr>
    </w:tbl>
    <w:p w:rsidR="00CD2ACE" w:rsidRPr="00D05F88" w:rsidRDefault="00CD2ACE" w:rsidP="00D05F88">
      <w:pPr>
        <w:spacing w:after="160" w:line="259" w:lineRule="auto"/>
        <w:rPr>
          <w:b/>
        </w:rPr>
        <w:sectPr w:rsidR="00CD2ACE" w:rsidRPr="00D05F88" w:rsidSect="001719DE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tbl>
      <w:tblPr>
        <w:tblW w:w="3560" w:type="dxa"/>
        <w:tblInd w:w="11624" w:type="dxa"/>
        <w:tblLook w:val="04A0" w:firstRow="1" w:lastRow="0" w:firstColumn="1" w:lastColumn="0" w:noHBand="0" w:noVBand="1"/>
      </w:tblPr>
      <w:tblGrid>
        <w:gridCol w:w="3560"/>
      </w:tblGrid>
      <w:tr w:rsidR="00EC2F21" w:rsidRPr="00517341" w:rsidTr="00517341">
        <w:tc>
          <w:tcPr>
            <w:tcW w:w="3560" w:type="dxa"/>
            <w:shd w:val="clear" w:color="auto" w:fill="auto"/>
          </w:tcPr>
          <w:p w:rsidR="00EC2F21" w:rsidRPr="00517341" w:rsidRDefault="00D05F88" w:rsidP="0051734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bookmarkStart w:id="1" w:name="_Toc355777529"/>
            <w:bookmarkEnd w:id="0"/>
            <w:r>
              <w:rPr>
                <w:rFonts w:eastAsia="Calibri"/>
                <w:sz w:val="24"/>
                <w:szCs w:val="24"/>
              </w:rPr>
              <w:lastRenderedPageBreak/>
              <w:t xml:space="preserve">Приложение № </w:t>
            </w:r>
            <w:r w:rsidR="00BB0FCC">
              <w:rPr>
                <w:rFonts w:eastAsia="Calibri"/>
                <w:sz w:val="24"/>
                <w:szCs w:val="24"/>
              </w:rPr>
              <w:t>5</w:t>
            </w:r>
          </w:p>
          <w:p w:rsidR="00EC2F21" w:rsidRPr="00517341" w:rsidRDefault="00EC2F21" w:rsidP="0051734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517341">
              <w:rPr>
                <w:rFonts w:eastAsia="Calibri"/>
                <w:sz w:val="24"/>
                <w:szCs w:val="24"/>
              </w:rPr>
              <w:t>к постановлению администрации городского округа Кашира</w:t>
            </w:r>
          </w:p>
          <w:p w:rsidR="00EC2F21" w:rsidRPr="00517341" w:rsidRDefault="009C2D07" w:rsidP="00ED52E5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9C2D07">
              <w:rPr>
                <w:rFonts w:eastAsia="Calibri"/>
                <w:sz w:val="24"/>
                <w:szCs w:val="24"/>
              </w:rPr>
              <w:t>от 1</w:t>
            </w:r>
            <w:r w:rsidR="00ED52E5">
              <w:rPr>
                <w:rFonts w:eastAsia="Calibri"/>
                <w:sz w:val="24"/>
                <w:szCs w:val="24"/>
              </w:rPr>
              <w:t>4</w:t>
            </w:r>
            <w:bookmarkStart w:id="2" w:name="_GoBack"/>
            <w:bookmarkEnd w:id="2"/>
            <w:r w:rsidRPr="009C2D07">
              <w:rPr>
                <w:rFonts w:eastAsia="Calibri"/>
                <w:sz w:val="24"/>
                <w:szCs w:val="24"/>
              </w:rPr>
              <w:t>.02.2019г. № 349-па</w:t>
            </w:r>
          </w:p>
        </w:tc>
      </w:tr>
    </w:tbl>
    <w:p w:rsidR="00EC2F21" w:rsidRPr="00517341" w:rsidRDefault="00EC2F21" w:rsidP="00EC2F21">
      <w:pPr>
        <w:pStyle w:val="20"/>
        <w:spacing w:after="0" w:line="240" w:lineRule="auto"/>
        <w:ind w:left="0" w:firstLine="0"/>
        <w:rPr>
          <w:rFonts w:eastAsia="Calibri"/>
          <w:b w:val="0"/>
        </w:rPr>
      </w:pPr>
    </w:p>
    <w:p w:rsidR="00CD2ACE" w:rsidRPr="00517341" w:rsidRDefault="00CD2ACE" w:rsidP="00CD2ACE">
      <w:pPr>
        <w:pStyle w:val="20"/>
        <w:spacing w:after="60" w:line="240" w:lineRule="auto"/>
        <w:ind w:left="754" w:hanging="896"/>
        <w:rPr>
          <w:rFonts w:eastAsia="Calibri"/>
        </w:rPr>
      </w:pPr>
      <w:r w:rsidRPr="00517341">
        <w:rPr>
          <w:rFonts w:eastAsia="Calibri"/>
        </w:rPr>
        <w:t>Перечень мероприятий подпрограммы «</w:t>
      </w:r>
      <w:r w:rsidRPr="00517341">
        <w:rPr>
          <w:rFonts w:eastAsia="Calibri"/>
          <w:lang w:eastAsia="en-US"/>
        </w:rPr>
        <w:t xml:space="preserve">Развитие информационной и технической инфраструктуры экосистемы цифровой экономики </w:t>
      </w:r>
      <w:r w:rsidR="00F63DE1">
        <w:rPr>
          <w:rFonts w:eastAsia="Calibri"/>
          <w:lang w:eastAsia="en-US"/>
        </w:rPr>
        <w:t>в городском</w:t>
      </w:r>
      <w:r w:rsidRPr="00517341">
        <w:rPr>
          <w:rFonts w:eastAsia="Calibri"/>
          <w:lang w:eastAsia="en-US"/>
        </w:rPr>
        <w:t xml:space="preserve"> округ</w:t>
      </w:r>
      <w:r w:rsidR="00F63DE1">
        <w:rPr>
          <w:rFonts w:eastAsia="Calibri"/>
          <w:lang w:eastAsia="en-US"/>
        </w:rPr>
        <w:t>е</w:t>
      </w:r>
      <w:r w:rsidRPr="00517341">
        <w:rPr>
          <w:rFonts w:eastAsia="Calibri"/>
          <w:lang w:eastAsia="en-US"/>
        </w:rPr>
        <w:t xml:space="preserve"> Кашира»</w:t>
      </w:r>
    </w:p>
    <w:p w:rsidR="00CD2ACE" w:rsidRPr="00517341" w:rsidRDefault="00CD2ACE" w:rsidP="00CD2ACE">
      <w:pPr>
        <w:shd w:val="clear" w:color="auto" w:fill="FFFFFF"/>
        <w:spacing w:after="0" w:line="240" w:lineRule="auto"/>
        <w:jc w:val="center"/>
        <w:rPr>
          <w:rFonts w:eastAsia="Calibri"/>
          <w:sz w:val="2"/>
        </w:rPr>
      </w:pPr>
    </w:p>
    <w:tbl>
      <w:tblPr>
        <w:tblW w:w="51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699"/>
        <w:gridCol w:w="3192"/>
        <w:gridCol w:w="1160"/>
        <w:gridCol w:w="1583"/>
        <w:gridCol w:w="1154"/>
        <w:gridCol w:w="285"/>
        <w:gridCol w:w="430"/>
        <w:gridCol w:w="718"/>
        <w:gridCol w:w="292"/>
        <w:gridCol w:w="285"/>
        <w:gridCol w:w="571"/>
        <w:gridCol w:w="583"/>
        <w:gridCol w:w="577"/>
        <w:gridCol w:w="1000"/>
        <w:gridCol w:w="314"/>
        <w:gridCol w:w="1264"/>
      </w:tblGrid>
      <w:tr w:rsidR="00CD2ACE" w:rsidRPr="00517341" w:rsidTr="00CD2ACE">
        <w:tc>
          <w:tcPr>
            <w:tcW w:w="182" w:type="pct"/>
            <w:vMerge w:val="restart"/>
            <w:shd w:val="clear" w:color="auto" w:fill="auto"/>
            <w:vAlign w:val="center"/>
          </w:tcPr>
          <w:bookmarkEnd w:id="1"/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№№ п/п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  <w:vAlign w:val="center"/>
          </w:tcPr>
          <w:p w:rsidR="00CD2ACE" w:rsidRPr="00517341" w:rsidRDefault="00CD2ACE" w:rsidP="00CD2ACE">
            <w:pPr>
              <w:spacing w:before="20" w:after="0" w:line="240" w:lineRule="auto"/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Мероприятия по реализации</w:t>
            </w:r>
            <w:r w:rsidRPr="00517341">
              <w:rPr>
                <w:rFonts w:eastAsia="Calibri"/>
                <w:sz w:val="16"/>
                <w:szCs w:val="16"/>
                <w:lang w:eastAsia="en-US"/>
              </w:rPr>
              <w:br/>
              <w:t>подпрограммы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Срок исполнения мероприятия</w:t>
            </w:r>
          </w:p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(годы)</w:t>
            </w:r>
          </w:p>
        </w:tc>
        <w:tc>
          <w:tcPr>
            <w:tcW w:w="505" w:type="pct"/>
            <w:vMerge w:val="restart"/>
            <w:shd w:val="clear" w:color="auto" w:fill="auto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Объем финансирования мероприятия в 2017 году (тыс. рублей)</w:t>
            </w:r>
          </w:p>
        </w:tc>
        <w:tc>
          <w:tcPr>
            <w:tcW w:w="228" w:type="pct"/>
            <w:gridSpan w:val="2"/>
            <w:vMerge w:val="restart"/>
            <w:shd w:val="clear" w:color="auto" w:fill="auto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Всего</w:t>
            </w:r>
            <w:r w:rsidRPr="00517341">
              <w:rPr>
                <w:sz w:val="16"/>
                <w:szCs w:val="16"/>
              </w:rPr>
              <w:br/>
              <w:t>(тыс. руб.)</w:t>
            </w:r>
          </w:p>
        </w:tc>
        <w:tc>
          <w:tcPr>
            <w:tcW w:w="965" w:type="pct"/>
            <w:gridSpan w:val="6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  <w:vAlign w:val="center"/>
          </w:tcPr>
          <w:p w:rsidR="00CD2ACE" w:rsidRPr="00517341" w:rsidRDefault="00CD2ACE" w:rsidP="00CD2ACE">
            <w:pPr>
              <w:spacing w:before="20" w:after="0" w:line="24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CD2ACE" w:rsidRPr="00517341" w:rsidTr="00CD2ACE">
        <w:trPr>
          <w:trHeight w:val="438"/>
        </w:trPr>
        <w:tc>
          <w:tcPr>
            <w:tcW w:w="182" w:type="pct"/>
            <w:vMerge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CD2ACE" w:rsidRPr="00517341" w:rsidRDefault="00CD2ACE" w:rsidP="00CD2ACE">
            <w:pPr>
              <w:spacing w:before="20" w:after="0" w:line="240" w:lineRule="auto"/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vMerge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2018</w:t>
            </w:r>
          </w:p>
        </w:tc>
        <w:tc>
          <w:tcPr>
            <w:tcW w:w="184" w:type="pct"/>
            <w:gridSpan w:val="2"/>
            <w:shd w:val="clear" w:color="auto" w:fill="auto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2019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2020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2021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2022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CD2ACE" w:rsidRPr="00517341" w:rsidRDefault="00CD2ACE" w:rsidP="00CD2ACE">
            <w:pPr>
              <w:spacing w:before="20" w:after="0" w:line="24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2ACE" w:rsidRPr="00517341" w:rsidTr="00CD2ACE">
        <w:tc>
          <w:tcPr>
            <w:tcW w:w="182" w:type="pct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D2ACE" w:rsidRPr="00517341" w:rsidRDefault="00CD2ACE" w:rsidP="00CD2ACE">
            <w:pPr>
              <w:spacing w:before="20" w:after="0" w:line="240" w:lineRule="auto"/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70" w:type="pct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05" w:type="pct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68" w:type="pct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6</w:t>
            </w:r>
          </w:p>
        </w:tc>
        <w:tc>
          <w:tcPr>
            <w:tcW w:w="229" w:type="pct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7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8</w:t>
            </w:r>
          </w:p>
        </w:tc>
        <w:tc>
          <w:tcPr>
            <w:tcW w:w="182" w:type="pct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9</w:t>
            </w:r>
          </w:p>
        </w:tc>
        <w:tc>
          <w:tcPr>
            <w:tcW w:w="186" w:type="pct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10</w:t>
            </w:r>
          </w:p>
        </w:tc>
        <w:tc>
          <w:tcPr>
            <w:tcW w:w="184" w:type="pct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11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CD2ACE" w:rsidRPr="00517341" w:rsidRDefault="00CD2ACE" w:rsidP="00CD2ACE">
            <w:pPr>
              <w:spacing w:before="20" w:after="0" w:line="24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3" w:type="pct"/>
            <w:shd w:val="clear" w:color="auto" w:fill="auto"/>
          </w:tcPr>
          <w:p w:rsidR="00CD2ACE" w:rsidRPr="00517341" w:rsidRDefault="00CD2ACE" w:rsidP="001719DE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B74704" w:rsidRPr="00517341" w:rsidTr="00CD2ACE">
        <w:trPr>
          <w:trHeight w:val="161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Основное мероприятие 1.</w:t>
            </w:r>
          </w:p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Развитие и обеспечение функционирования базовой информационно-технологической инфраструктуры ОМСУ муниципального образования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4778,4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10997,4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2502,4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2030,0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2155,0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2155,0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2155,0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4704" w:rsidRPr="00517341" w:rsidTr="00CD2ACE">
        <w:trPr>
          <w:trHeight w:val="457"/>
        </w:trPr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4778,4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10997,4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2502,4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2030,0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2155,0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2155,0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2155,0</w:t>
            </w:r>
          </w:p>
        </w:tc>
        <w:tc>
          <w:tcPr>
            <w:tcW w:w="4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348,9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2077,6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497,6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380,0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Обеспечено надежное и надлежащее функционирование имеющегося компьютерного и сетевого оборудования, общесистемного программного обеспечения и организационной техники. Организована своевременная установка и настройка вновь приобретаемого оборудования, обеспечивается необходимый ремонт и замена выше</w:t>
            </w:r>
            <w:r>
              <w:rPr>
                <w:color w:val="000000"/>
                <w:sz w:val="16"/>
                <w:szCs w:val="16"/>
              </w:rPr>
              <w:t>дшей из строя техники</w:t>
            </w:r>
          </w:p>
          <w:p w:rsidR="00B74704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  <w:p w:rsidR="00B74704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  <w:p w:rsidR="009C2D07" w:rsidRDefault="009C2D07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1E083A">
        <w:trPr>
          <w:trHeight w:val="358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348,9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1697,6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497,6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300,0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1E083A">
        <w:trPr>
          <w:trHeight w:val="358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160,0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Управление образования администрации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58"/>
        </w:trPr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220,0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60,0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 информационным банкам данных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1722,4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4168,6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748,6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855,0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855,0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855,0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855,0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Обеспечены потребности администрации городского округа Кашира в прикладном программном обеспечении, доступе к справочным и информационным банкам данных</w:t>
            </w:r>
          </w:p>
        </w:tc>
      </w:tr>
      <w:tr w:rsidR="00B74704" w:rsidRPr="00517341" w:rsidTr="00CD2ACE">
        <w:trPr>
          <w:trHeight w:val="639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1722,4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1930,1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330,1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639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48,9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48,9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Управление образования администрации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639"/>
        </w:trPr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2189,6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369,6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455,0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455,0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455,0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455,0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Финансовое управление администрации городского округа Кашира</w:t>
            </w: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54"/>
        </w:trPr>
        <w:tc>
          <w:tcPr>
            <w:tcW w:w="182" w:type="pct"/>
            <w:vMerge w:val="restart"/>
            <w:tcBorders>
              <w:top w:val="nil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1560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Централизованное приобретение компьютерного оборудования с предустановленным общесистемным программным обеспечением и организационной техники</w:t>
            </w:r>
          </w:p>
        </w:tc>
        <w:tc>
          <w:tcPr>
            <w:tcW w:w="370" w:type="pct"/>
            <w:vMerge w:val="restart"/>
            <w:tcBorders>
              <w:top w:val="nil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tcBorders>
              <w:top w:val="nil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tcBorders>
              <w:top w:val="nil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2707,1</w:t>
            </w:r>
          </w:p>
        </w:tc>
        <w:tc>
          <w:tcPr>
            <w:tcW w:w="228" w:type="pct"/>
            <w:gridSpan w:val="2"/>
            <w:tcBorders>
              <w:top w:val="nil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4751,2</w:t>
            </w:r>
          </w:p>
        </w:tc>
        <w:tc>
          <w:tcPr>
            <w:tcW w:w="229" w:type="pct"/>
            <w:tcBorders>
              <w:top w:val="nil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1256,2</w:t>
            </w:r>
          </w:p>
        </w:tc>
        <w:tc>
          <w:tcPr>
            <w:tcW w:w="184" w:type="pct"/>
            <w:gridSpan w:val="2"/>
            <w:tcBorders>
              <w:top w:val="nil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795,0</w:t>
            </w:r>
          </w:p>
        </w:tc>
        <w:tc>
          <w:tcPr>
            <w:tcW w:w="182" w:type="pct"/>
            <w:tcBorders>
              <w:top w:val="nil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186" w:type="pct"/>
            <w:tcBorders>
              <w:top w:val="nil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184" w:type="pct"/>
            <w:tcBorders>
              <w:top w:val="nil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419" w:type="pct"/>
            <w:gridSpan w:val="2"/>
            <w:tcBorders>
              <w:top w:val="nil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tcBorders>
              <w:top w:val="nil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Обеспечено своевременное обновление и замена морально и технологически устаревшей компьютерной и организационной техники на новую, обеспечено расширение парка используемой техники с учетом потребности.</w:t>
            </w:r>
          </w:p>
        </w:tc>
      </w:tr>
      <w:tr w:rsidR="00B74704" w:rsidRPr="00517341" w:rsidTr="00CD2ACE">
        <w:trPr>
          <w:trHeight w:val="467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2707,1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1896,5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696,5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300,0</w:t>
            </w:r>
          </w:p>
        </w:tc>
        <w:tc>
          <w:tcPr>
            <w:tcW w:w="41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467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1789,9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189,9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41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Финансовое управление администрации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467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455,1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120,1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35,0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41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Управление образования администрации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467"/>
        </w:trPr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609,7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249,7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41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58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Основное мероприятие 2.</w:t>
            </w:r>
          </w:p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157,4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949,8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157,4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198,4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74704" w:rsidRPr="00517341" w:rsidTr="00CD2ACE">
        <w:trPr>
          <w:trHeight w:val="249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157,4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949,8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157,4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198,4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13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846E1C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846E1C">
              <w:rPr>
                <w:sz w:val="16"/>
                <w:szCs w:val="16"/>
              </w:rPr>
              <w:t>0,0</w:t>
            </w:r>
          </w:p>
        </w:tc>
        <w:tc>
          <w:tcPr>
            <w:tcW w:w="229" w:type="pct"/>
          </w:tcPr>
          <w:p w:rsidR="00B74704" w:rsidRPr="00846E1C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846E1C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64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517341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517341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157,4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949,8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157,4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198,4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198,0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Произведена оплата доступа в сеть Интернет</w:t>
            </w:r>
          </w:p>
        </w:tc>
      </w:tr>
      <w:tr w:rsidR="00B74704" w:rsidRPr="00517341" w:rsidTr="00CD2ACE">
        <w:trPr>
          <w:trHeight w:val="240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157,4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459,0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59,0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40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490,8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98,4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98,4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98,0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98,0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98,0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Финансовое управление администрации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70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  <w:r w:rsidRPr="00517341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229" w:type="pct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15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229" w:type="pct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58"/>
        </w:trPr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17"/>
        </w:trPr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58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Основное мероприятие 3.</w:t>
            </w:r>
          </w:p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Обеспечение защиты информационно-технологической и телекоммуникационной инфраструктуры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283,5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6066,1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1378,1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1118,0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1190,0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1190,0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1190,0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712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283,5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6066,1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1378,1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1118,0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1190,0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1190,0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1190,0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48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283,5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5888,1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1378,1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1118,0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1190,0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1190,0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1190,0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Обеспечена информационная безопасность на рабочих местах сотрудников администрации городского округа Кашира</w:t>
            </w:r>
          </w:p>
        </w:tc>
      </w:tr>
      <w:tr w:rsidR="00B74704" w:rsidRPr="00517341" w:rsidTr="00CD2ACE">
        <w:trPr>
          <w:trHeight w:val="373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283,5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4781,4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1181,4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73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1012,9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182,9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140,0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230,0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230,0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230,0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7A1471">
        <w:trPr>
          <w:trHeight w:val="373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93,8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13,8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Финансовое управление администрации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73"/>
        </w:trPr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178,0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58,0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40,0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40,0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40,0</w:t>
            </w:r>
          </w:p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iCs/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Управление образования администрации городского округа Кашира</w:t>
            </w: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85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Основное мероприятие 4.</w:t>
            </w:r>
          </w:p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F033B2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F033B2">
              <w:rPr>
                <w:color w:val="000000"/>
                <w:sz w:val="16"/>
                <w:szCs w:val="16"/>
              </w:rPr>
              <w:t>484,8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10375,8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1096,2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3256,6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3023,0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1500,0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490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F033B2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F033B2">
              <w:rPr>
                <w:color w:val="000000"/>
                <w:sz w:val="16"/>
                <w:szCs w:val="16"/>
              </w:rPr>
              <w:t>484,8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7685,1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786,5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2122,6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1776,0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1500,0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490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  <w:vertAlign w:val="superscript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8" w:type="pct"/>
            <w:shd w:val="clear" w:color="auto" w:fill="auto"/>
          </w:tcPr>
          <w:p w:rsidR="00B74704" w:rsidRPr="00F033B2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F033B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2690,7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309,7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1134,0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1247,0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15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color w:val="000000"/>
                <w:sz w:val="16"/>
                <w:szCs w:val="16"/>
              </w:rPr>
              <w:t>Внедрение и сопровождение информационных систем поддержки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17,5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B74704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 переход к безбумажному электронному документообо</w:t>
            </w:r>
            <w:r>
              <w:rPr>
                <w:color w:val="000000"/>
                <w:sz w:val="16"/>
                <w:szCs w:val="16"/>
              </w:rPr>
              <w:t>роту с ЦИОГВ Московской области</w:t>
            </w:r>
          </w:p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15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17,5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400,0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15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4.2.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color w:val="000000"/>
                <w:sz w:val="16"/>
                <w:szCs w:val="16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</w:t>
            </w:r>
            <w:r w:rsidRPr="00517341">
              <w:rPr>
                <w:rFonts w:eastAsia="Calibri"/>
                <w:sz w:val="16"/>
                <w:szCs w:val="16"/>
                <w:lang w:eastAsia="en-US"/>
              </w:rPr>
              <w:t xml:space="preserve">ОМСУ муниципального образования </w:t>
            </w:r>
            <w:r w:rsidRPr="00517341">
              <w:rPr>
                <w:rFonts w:eastAsia="Calibri"/>
                <w:sz w:val="16"/>
                <w:szCs w:val="16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lastRenderedPageBreak/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230,6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2441,0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441,0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500,0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500,0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500,0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 xml:space="preserve">Обеспечено выполнение мероприятий по </w:t>
            </w:r>
            <w:r w:rsidRPr="00517341">
              <w:rPr>
                <w:color w:val="000000"/>
                <w:sz w:val="16"/>
                <w:szCs w:val="16"/>
              </w:rPr>
              <w:lastRenderedPageBreak/>
              <w:t>оказанию государственных и муниципальных услуг в электронном виде</w:t>
            </w:r>
          </w:p>
        </w:tc>
      </w:tr>
      <w:tr w:rsidR="00B74704" w:rsidRPr="00517341" w:rsidTr="00CD2ACE">
        <w:trPr>
          <w:trHeight w:val="115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 xml:space="preserve">Средства бюджета городского округа </w:t>
            </w:r>
            <w:r w:rsidRPr="00517341">
              <w:rPr>
                <w:color w:val="000000"/>
                <w:sz w:val="16"/>
                <w:szCs w:val="16"/>
              </w:rPr>
              <w:lastRenderedPageBreak/>
              <w:t>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lastRenderedPageBreak/>
              <w:t>230,6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2441,0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441,0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500,0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500,0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500,0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15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lastRenderedPageBreak/>
              <w:t>4.3.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color w:val="000000"/>
                <w:sz w:val="16"/>
                <w:szCs w:val="16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236,7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4208,3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236,7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1271,6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900,0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Обеспечена поддержка информационных систем обеспечения деятельности администрации городского округа Кашира и Финансового управления администрации городского округа Кашира</w:t>
            </w:r>
          </w:p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15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236,7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1036,7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236,7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200,0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15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3171,6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1071,6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700,0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Финансовое управление администрации городского округа Кашира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3C40D3">
        <w:trPr>
          <w:trHeight w:val="166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4.4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05159C">
              <w:rPr>
                <w:rFonts w:eastAsia="Calibri"/>
                <w:sz w:val="16"/>
                <w:szCs w:val="16"/>
                <w:lang w:eastAsia="en-US"/>
              </w:rPr>
              <w:t>Софинансирование</w:t>
            </w:r>
            <w:proofErr w:type="spellEnd"/>
            <w:r w:rsidRPr="0005159C">
              <w:rPr>
                <w:rFonts w:eastAsia="Calibri"/>
                <w:sz w:val="16"/>
                <w:szCs w:val="16"/>
                <w:lang w:eastAsia="en-US"/>
              </w:rPr>
              <w:t xml:space="preserve"> расходов, связанных с предоставлением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 многоквартирных домов в инициации и организации проведения общих собраний собственников,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Московской области, функционированию коммунальной и  инженерной инфраструктуры, оценки показателей в жилищно-коммунальной сфере на территории муниципальных образований Московской области в информационно-телекоммуникационной сети «Интернет»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3326,5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418,5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1385,0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1523,0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15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635,8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108,8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251,0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276,0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15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  <w:vertAlign w:val="superscript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2690,7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309,7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1134,0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1247,0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 w:line="240" w:lineRule="auto"/>
              <w:ind w:left="-57" w:right="-57"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58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517341">
              <w:rPr>
                <w:rFonts w:eastAsia="Calibri"/>
                <w:sz w:val="16"/>
                <w:szCs w:val="16"/>
                <w:lang w:eastAsia="en-US"/>
              </w:rPr>
              <w:t>Основное мероприятие 5.</w:t>
            </w:r>
          </w:p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17609,3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37770,1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11426,1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5290,0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95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8169,6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32628,1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6284,1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5290,0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413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  <w:vertAlign w:val="superscript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9439,7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5142,0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5142,0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54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5.1.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621692">
              <w:rPr>
                <w:color w:val="000000"/>
                <w:sz w:val="16"/>
                <w:szCs w:val="16"/>
              </w:rPr>
              <w:t>Обеспечение учреждений дошкольного, начального общего, основного общего и среднего общего образования, находящихся в ведении органов местного самоуправления муниципального образования Московской области, доступом в сеть Интернет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5354,3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31832,1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5488,1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5290,0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>Управление образования администрации городского округа Кашира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B74704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Обеспечена оплата доступа в сеть Интернет для образовательных организаций</w:t>
            </w:r>
          </w:p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68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4652,6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30669,1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4325,1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5290,0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7018,0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91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701,7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1163,0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1163,0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24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5.2.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Обеспечение современными программно-аппаратными комплексами общеобразовательных организаций в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12255,0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5124,0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5124,0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sz w:val="16"/>
                <w:szCs w:val="16"/>
              </w:rPr>
              <w:t xml:space="preserve">Управление образования администрации </w:t>
            </w:r>
            <w:r w:rsidRPr="00517341">
              <w:rPr>
                <w:sz w:val="16"/>
                <w:szCs w:val="16"/>
              </w:rPr>
              <w:lastRenderedPageBreak/>
              <w:t>городского округа Кашира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lastRenderedPageBreak/>
              <w:t>Обеспечено оснащение образовательны</w:t>
            </w:r>
            <w:r w:rsidRPr="00517341">
              <w:rPr>
                <w:color w:val="000000"/>
                <w:sz w:val="16"/>
                <w:szCs w:val="16"/>
              </w:rPr>
              <w:lastRenderedPageBreak/>
              <w:t>х организаций современными аппаратно-программными комплексами</w:t>
            </w:r>
          </w:p>
        </w:tc>
      </w:tr>
      <w:tr w:rsidR="00B74704" w:rsidRPr="00517341" w:rsidTr="00CD2ACE">
        <w:trPr>
          <w:trHeight w:val="199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 xml:space="preserve">Средства бюджета городского округа </w:t>
            </w:r>
            <w:r w:rsidRPr="00517341">
              <w:rPr>
                <w:color w:val="000000"/>
                <w:sz w:val="16"/>
                <w:szCs w:val="16"/>
              </w:rPr>
              <w:lastRenderedPageBreak/>
              <w:t>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lastRenderedPageBreak/>
              <w:t>3517,0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1747,0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1747,0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11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  <w:vertAlign w:val="superscript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8738,0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3377,0</w:t>
            </w:r>
          </w:p>
        </w:tc>
        <w:tc>
          <w:tcPr>
            <w:tcW w:w="229" w:type="pct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3377,0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B74704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B74704">
              <w:rPr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11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5.3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Приобретение современных аппаратно-программных комплексов со средствами криптографической защиты информации для организаций в муниципальном образовании Московской области, с учетом субсидии из бюджета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814,0</w:t>
            </w:r>
          </w:p>
        </w:tc>
        <w:tc>
          <w:tcPr>
            <w:tcW w:w="229" w:type="pct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814,0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11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106,0</w:t>
            </w:r>
          </w:p>
        </w:tc>
        <w:tc>
          <w:tcPr>
            <w:tcW w:w="229" w:type="pct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106,0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Министерство образования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11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  <w:vertAlign w:val="superscript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8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301,0</w:t>
            </w:r>
          </w:p>
        </w:tc>
        <w:tc>
          <w:tcPr>
            <w:tcW w:w="229" w:type="pct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301,0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11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79,0</w:t>
            </w:r>
          </w:p>
        </w:tc>
        <w:tc>
          <w:tcPr>
            <w:tcW w:w="229" w:type="pct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79,0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Министерство культуры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11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  <w:vertAlign w:val="superscript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8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226,0</w:t>
            </w:r>
          </w:p>
        </w:tc>
        <w:tc>
          <w:tcPr>
            <w:tcW w:w="229" w:type="pct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226,0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11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27,0</w:t>
            </w:r>
          </w:p>
        </w:tc>
        <w:tc>
          <w:tcPr>
            <w:tcW w:w="229" w:type="pct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27,0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Министерство физической культуры и спорта</w:t>
            </w: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11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  <w:vertAlign w:val="superscript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8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75,0</w:t>
            </w:r>
          </w:p>
        </w:tc>
        <w:tc>
          <w:tcPr>
            <w:tcW w:w="229" w:type="pct"/>
          </w:tcPr>
          <w:p w:rsidR="00B74704" w:rsidRPr="00745376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745376">
              <w:rPr>
                <w:sz w:val="16"/>
                <w:szCs w:val="16"/>
              </w:rPr>
              <w:t>75,0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EB36A6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EB36A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40"/>
        </w:trPr>
        <w:tc>
          <w:tcPr>
            <w:tcW w:w="182" w:type="pct"/>
            <w:vMerge w:val="restart"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560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Основное мероприятие 6.</w:t>
            </w:r>
          </w:p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40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140"/>
        </w:trPr>
        <w:tc>
          <w:tcPr>
            <w:tcW w:w="182" w:type="pct"/>
            <w:vMerge/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8" w:type="pct"/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6.1.</w:t>
            </w:r>
          </w:p>
        </w:tc>
        <w:tc>
          <w:tcPr>
            <w:tcW w:w="1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Инвестиции операторов подвижной радиотелефонной связи</w:t>
            </w: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6.2.</w:t>
            </w:r>
          </w:p>
        </w:tc>
        <w:tc>
          <w:tcPr>
            <w:tcW w:w="1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Создание условий для размещения радиоэлектронных средств на зданиях и сооружениях в границах муниципального образования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Инвестиции операторов подвижной радиотелефонной связи</w:t>
            </w:r>
          </w:p>
        </w:tc>
      </w:tr>
      <w:tr w:rsidR="00B74704" w:rsidRPr="00517341" w:rsidTr="00CD2ACE">
        <w:trPr>
          <w:trHeight w:val="202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85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Основное мероприятие 7.</w:t>
            </w:r>
          </w:p>
          <w:p w:rsidR="00B74704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      </w:r>
          </w:p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7.1.</w:t>
            </w:r>
          </w:p>
        </w:tc>
        <w:tc>
          <w:tcPr>
            <w:tcW w:w="1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Инвентаризация кабельной канализации на территории Московской области и постановка кабельной канализации на балансовый учет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 xml:space="preserve">Комитет по управлению имуществом </w:t>
            </w:r>
            <w:r w:rsidRPr="00517341">
              <w:rPr>
                <w:color w:val="000000"/>
                <w:sz w:val="16"/>
                <w:szCs w:val="16"/>
              </w:rPr>
              <w:lastRenderedPageBreak/>
              <w:t>администрации городского округа Кашира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lastRenderedPageBreak/>
              <w:t xml:space="preserve">Проведена инвентаризация кабельной </w:t>
            </w:r>
            <w:r w:rsidRPr="00517341">
              <w:rPr>
                <w:color w:val="000000"/>
                <w:sz w:val="16"/>
                <w:szCs w:val="16"/>
              </w:rPr>
              <w:lastRenderedPageBreak/>
              <w:t>канализации на территории городского округа Кашира</w:t>
            </w: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 xml:space="preserve">Средства бюджета городского округа </w:t>
            </w:r>
            <w:r w:rsidRPr="00517341">
              <w:rPr>
                <w:color w:val="000000"/>
                <w:sz w:val="16"/>
                <w:szCs w:val="16"/>
              </w:rPr>
              <w:lastRenderedPageBreak/>
              <w:t>Кашира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lastRenderedPageBreak/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7.2.</w:t>
            </w:r>
          </w:p>
        </w:tc>
        <w:tc>
          <w:tcPr>
            <w:tcW w:w="1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Создание условий доступа операторам связи в многоквартирные дома и подключение подъездного видеонаблюдения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Управление ЖКХ, топлива и энергетики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 доступ операторам связи в многоквартирные дома</w:t>
            </w: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7.3.</w:t>
            </w:r>
          </w:p>
        </w:tc>
        <w:tc>
          <w:tcPr>
            <w:tcW w:w="1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Формирование реестра операторов связи, оказывающих услуги по предоставлению широкополосного доступа в информационно-телекоммуникационную сеть Интернет на территории Московской области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Управление ЖКХ, топлива и энергетики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Сформирован реестр операторов связи, предоставляющих услуги на территории городского округа Кашира</w:t>
            </w: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156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Основное мероприятие 8.</w:t>
            </w:r>
          </w:p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Внедрение информационных технологий для повышения качества и доступности услуг населению в сфере культуры Московской области</w:t>
            </w:r>
          </w:p>
        </w:tc>
        <w:tc>
          <w:tcPr>
            <w:tcW w:w="3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17341">
              <w:rPr>
                <w:rFonts w:ascii="Times New Roman" w:hAnsi="Times New Roman"/>
                <w:sz w:val="16"/>
                <w:szCs w:val="16"/>
              </w:rPr>
              <w:t>8.1.</w:t>
            </w:r>
          </w:p>
        </w:tc>
        <w:tc>
          <w:tcPr>
            <w:tcW w:w="156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2018-2022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113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Централизованная бухгалтерия учреждений культуры, физической культуры и спорта, работы с молодежью, дополнительного образования в сфере культуры и спорта городского округа Кашира</w:t>
            </w:r>
          </w:p>
        </w:tc>
        <w:tc>
          <w:tcPr>
            <w:tcW w:w="4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Обеспечена оплата доступа в сеть Интернет для учреждений культуры, физической культуры и спорта, работы с молодежью, дополнительного образования в сфере культуры и спорта</w:t>
            </w:r>
          </w:p>
        </w:tc>
      </w:tr>
      <w:tr w:rsidR="00B74704" w:rsidRPr="00517341" w:rsidTr="00CD2ACE">
        <w:trPr>
          <w:trHeight w:val="232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after="0"/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1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704" w:rsidRPr="00517341" w:rsidRDefault="00B74704" w:rsidP="00B74704">
            <w:pPr>
              <w:spacing w:before="20" w:after="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B74704" w:rsidRPr="00517341" w:rsidTr="00CD2ACE">
        <w:trPr>
          <w:trHeight w:val="348"/>
        </w:trPr>
        <w:tc>
          <w:tcPr>
            <w:tcW w:w="724" w:type="pct"/>
            <w:gridSpan w:val="2"/>
            <w:vMerge w:val="restart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Администрация городского округа Кашира</w:t>
            </w:r>
          </w:p>
        </w:tc>
        <w:tc>
          <w:tcPr>
            <w:tcW w:w="1388" w:type="pct"/>
            <w:gridSpan w:val="2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505" w:type="pct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459" w:type="pct"/>
            <w:gridSpan w:val="2"/>
          </w:tcPr>
          <w:p w:rsidR="00B74704" w:rsidRPr="00517341" w:rsidRDefault="00B74704" w:rsidP="00B74704">
            <w:pPr>
              <w:spacing w:before="120" w:after="12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459" w:type="pct"/>
            <w:gridSpan w:val="3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459" w:type="pct"/>
            <w:gridSpan w:val="3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503" w:type="pct"/>
            <w:gridSpan w:val="2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503" w:type="pct"/>
            <w:gridSpan w:val="2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2022 год</w:t>
            </w:r>
          </w:p>
        </w:tc>
      </w:tr>
      <w:tr w:rsidR="00B74704" w:rsidRPr="00517341" w:rsidTr="00CD2ACE">
        <w:trPr>
          <w:trHeight w:val="144"/>
        </w:trPr>
        <w:tc>
          <w:tcPr>
            <w:tcW w:w="724" w:type="pct"/>
            <w:gridSpan w:val="2"/>
            <w:vMerge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gridSpan w:val="2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Всего, в том числе</w:t>
            </w:r>
          </w:p>
        </w:tc>
        <w:tc>
          <w:tcPr>
            <w:tcW w:w="505" w:type="pct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b/>
                <w:color w:val="000000"/>
                <w:sz w:val="16"/>
                <w:szCs w:val="16"/>
              </w:rPr>
            </w:pPr>
            <w:r w:rsidRPr="00B74704">
              <w:rPr>
                <w:b/>
                <w:color w:val="000000"/>
                <w:sz w:val="16"/>
                <w:szCs w:val="16"/>
              </w:rPr>
              <w:t>66159,2</w:t>
            </w:r>
          </w:p>
        </w:tc>
        <w:tc>
          <w:tcPr>
            <w:tcW w:w="459" w:type="pct"/>
            <w:gridSpan w:val="2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16560,2</w:t>
            </w:r>
          </w:p>
        </w:tc>
        <w:tc>
          <w:tcPr>
            <w:tcW w:w="459" w:type="pct"/>
            <w:gridSpan w:val="3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11893,0</w:t>
            </w:r>
          </w:p>
        </w:tc>
        <w:tc>
          <w:tcPr>
            <w:tcW w:w="459" w:type="pct"/>
            <w:gridSpan w:val="3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13584,0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12061,0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12061,0</w:t>
            </w:r>
          </w:p>
        </w:tc>
      </w:tr>
      <w:tr w:rsidR="00B74704" w:rsidRPr="00517341" w:rsidTr="00CD2ACE">
        <w:trPr>
          <w:trHeight w:val="256"/>
        </w:trPr>
        <w:tc>
          <w:tcPr>
            <w:tcW w:w="724" w:type="pct"/>
            <w:gridSpan w:val="2"/>
            <w:vMerge/>
            <w:vAlign w:val="center"/>
            <w:hideMark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388" w:type="pct"/>
            <w:gridSpan w:val="2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городского округа Кашира</w:t>
            </w:r>
          </w:p>
        </w:tc>
        <w:tc>
          <w:tcPr>
            <w:tcW w:w="505" w:type="pct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b/>
                <w:color w:val="000000"/>
                <w:sz w:val="16"/>
                <w:szCs w:val="16"/>
              </w:rPr>
            </w:pPr>
            <w:r w:rsidRPr="00B74704">
              <w:rPr>
                <w:b/>
                <w:color w:val="000000"/>
                <w:sz w:val="16"/>
                <w:szCs w:val="16"/>
              </w:rPr>
              <w:t>58326,5</w:t>
            </w:r>
          </w:p>
        </w:tc>
        <w:tc>
          <w:tcPr>
            <w:tcW w:w="459" w:type="pct"/>
            <w:gridSpan w:val="2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11108,5</w:t>
            </w:r>
          </w:p>
        </w:tc>
        <w:tc>
          <w:tcPr>
            <w:tcW w:w="459" w:type="pct"/>
            <w:gridSpan w:val="3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10759,0</w:t>
            </w:r>
          </w:p>
        </w:tc>
        <w:tc>
          <w:tcPr>
            <w:tcW w:w="459" w:type="pct"/>
            <w:gridSpan w:val="3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12337,0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12061,0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12061,0</w:t>
            </w:r>
          </w:p>
        </w:tc>
      </w:tr>
      <w:tr w:rsidR="00B74704" w:rsidRPr="00517341" w:rsidTr="00CD2ACE">
        <w:trPr>
          <w:trHeight w:val="62"/>
        </w:trPr>
        <w:tc>
          <w:tcPr>
            <w:tcW w:w="724" w:type="pct"/>
            <w:gridSpan w:val="2"/>
            <w:vMerge/>
            <w:vAlign w:val="center"/>
            <w:hideMark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388" w:type="pct"/>
            <w:gridSpan w:val="2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05" w:type="pct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b/>
                <w:color w:val="000000"/>
                <w:sz w:val="16"/>
                <w:szCs w:val="16"/>
              </w:rPr>
            </w:pPr>
            <w:r w:rsidRPr="00B74704">
              <w:rPr>
                <w:b/>
                <w:color w:val="000000"/>
                <w:sz w:val="16"/>
                <w:szCs w:val="16"/>
              </w:rPr>
              <w:t>7832,7</w:t>
            </w:r>
          </w:p>
        </w:tc>
        <w:tc>
          <w:tcPr>
            <w:tcW w:w="459" w:type="pct"/>
            <w:gridSpan w:val="2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5451,7</w:t>
            </w:r>
          </w:p>
        </w:tc>
        <w:tc>
          <w:tcPr>
            <w:tcW w:w="459" w:type="pct"/>
            <w:gridSpan w:val="3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1134,0</w:t>
            </w:r>
          </w:p>
        </w:tc>
        <w:tc>
          <w:tcPr>
            <w:tcW w:w="459" w:type="pct"/>
            <w:gridSpan w:val="3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1247,0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B74704" w:rsidRPr="00B74704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B7470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74704" w:rsidRPr="00517341" w:rsidTr="00CD2ACE">
        <w:trPr>
          <w:trHeight w:val="276"/>
        </w:trPr>
        <w:tc>
          <w:tcPr>
            <w:tcW w:w="724" w:type="pct"/>
            <w:gridSpan w:val="2"/>
            <w:vMerge/>
            <w:vAlign w:val="center"/>
            <w:hideMark/>
          </w:tcPr>
          <w:p w:rsidR="00B74704" w:rsidRPr="00517341" w:rsidRDefault="00B74704" w:rsidP="00B74704">
            <w:pPr>
              <w:spacing w:after="0" w:line="240" w:lineRule="auto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388" w:type="pct"/>
            <w:gridSpan w:val="2"/>
            <w:shd w:val="clear" w:color="auto" w:fill="auto"/>
            <w:hideMark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505" w:type="pct"/>
            <w:shd w:val="clear" w:color="auto" w:fill="auto"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b/>
                <w:color w:val="000000"/>
                <w:sz w:val="16"/>
                <w:szCs w:val="16"/>
              </w:rPr>
            </w:pPr>
            <w:r w:rsidRPr="00517341"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459" w:type="pct"/>
            <w:gridSpan w:val="2"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59" w:type="pct"/>
            <w:gridSpan w:val="3"/>
            <w:shd w:val="clear" w:color="auto" w:fill="auto"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59" w:type="pct"/>
            <w:gridSpan w:val="3"/>
            <w:shd w:val="clear" w:color="auto" w:fill="auto"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B74704" w:rsidRPr="00517341" w:rsidRDefault="00B74704" w:rsidP="00B74704">
            <w:pPr>
              <w:spacing w:before="120" w:after="120" w:line="240" w:lineRule="auto"/>
              <w:ind w:left="-57" w:right="-57"/>
              <w:jc w:val="right"/>
              <w:rPr>
                <w:color w:val="000000"/>
                <w:sz w:val="16"/>
                <w:szCs w:val="16"/>
              </w:rPr>
            </w:pPr>
            <w:r w:rsidRPr="00517341"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CD2ACE" w:rsidRPr="00517341" w:rsidRDefault="00CD2ACE" w:rsidP="00846E1C">
      <w:pPr>
        <w:spacing w:after="0" w:line="240" w:lineRule="auto"/>
      </w:pPr>
    </w:p>
    <w:sectPr w:rsidR="00CD2ACE" w:rsidRPr="00517341" w:rsidSect="001719DE">
      <w:headerReference w:type="default" r:id="rId9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C3" w:rsidRDefault="000B26C3">
      <w:pPr>
        <w:spacing w:after="0" w:line="240" w:lineRule="auto"/>
      </w:pPr>
      <w:r>
        <w:separator/>
      </w:r>
    </w:p>
  </w:endnote>
  <w:endnote w:type="continuationSeparator" w:id="0">
    <w:p w:rsidR="000B26C3" w:rsidRDefault="000B2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C3" w:rsidRDefault="000B26C3">
      <w:pPr>
        <w:spacing w:after="0" w:line="240" w:lineRule="auto"/>
      </w:pPr>
      <w:r>
        <w:separator/>
      </w:r>
    </w:p>
  </w:footnote>
  <w:footnote w:type="continuationSeparator" w:id="0">
    <w:p w:rsidR="000B26C3" w:rsidRDefault="000B2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F71" w:rsidRPr="00C75843" w:rsidRDefault="00714F71" w:rsidP="001719DE">
    <w:pPr>
      <w:pStyle w:val="af0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F71" w:rsidRPr="00C75843" w:rsidRDefault="00714F71" w:rsidP="001719DE">
    <w:pPr>
      <w:pStyle w:val="af0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42E0B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1A4F7BB8"/>
    <w:multiLevelType w:val="hybridMultilevel"/>
    <w:tmpl w:val="444EBEE0"/>
    <w:lvl w:ilvl="0" w:tplc="336AF80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2A6600"/>
    <w:multiLevelType w:val="hybridMultilevel"/>
    <w:tmpl w:val="747E71E8"/>
    <w:lvl w:ilvl="0" w:tplc="62D620E6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41D6A59"/>
    <w:multiLevelType w:val="hybridMultilevel"/>
    <w:tmpl w:val="83AE1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CBD33C6"/>
    <w:multiLevelType w:val="multilevel"/>
    <w:tmpl w:val="687269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F3E4ACC"/>
    <w:multiLevelType w:val="hybridMultilevel"/>
    <w:tmpl w:val="CBFE4422"/>
    <w:lvl w:ilvl="0" w:tplc="39967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12"/>
  </w:num>
  <w:num w:numId="5">
    <w:abstractNumId w:val="3"/>
  </w:num>
  <w:num w:numId="6">
    <w:abstractNumId w:val="9"/>
  </w:num>
  <w:num w:numId="7">
    <w:abstractNumId w:val="8"/>
  </w:num>
  <w:num w:numId="8">
    <w:abstractNumId w:val="5"/>
  </w:num>
  <w:num w:numId="9">
    <w:abstractNumId w:val="2"/>
  </w:num>
  <w:num w:numId="10">
    <w:abstractNumId w:val="7"/>
  </w:num>
  <w:num w:numId="11">
    <w:abstractNumId w:val="13"/>
  </w:num>
  <w:num w:numId="12">
    <w:abstractNumId w:val="0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CE"/>
    <w:rsid w:val="00011A6F"/>
    <w:rsid w:val="0005159C"/>
    <w:rsid w:val="00055DAD"/>
    <w:rsid w:val="00064F88"/>
    <w:rsid w:val="000826E0"/>
    <w:rsid w:val="00086E0C"/>
    <w:rsid w:val="000B26C3"/>
    <w:rsid w:val="000E1540"/>
    <w:rsid w:val="00142682"/>
    <w:rsid w:val="00161DCF"/>
    <w:rsid w:val="00166BA7"/>
    <w:rsid w:val="00170B8C"/>
    <w:rsid w:val="001719DE"/>
    <w:rsid w:val="00197515"/>
    <w:rsid w:val="001C384D"/>
    <w:rsid w:val="001C6710"/>
    <w:rsid w:val="001D6111"/>
    <w:rsid w:val="001E3C39"/>
    <w:rsid w:val="00241192"/>
    <w:rsid w:val="0027375A"/>
    <w:rsid w:val="002B3E40"/>
    <w:rsid w:val="002B657B"/>
    <w:rsid w:val="002D17BB"/>
    <w:rsid w:val="002D282F"/>
    <w:rsid w:val="002F50B8"/>
    <w:rsid w:val="0032562E"/>
    <w:rsid w:val="0032658E"/>
    <w:rsid w:val="00334D1C"/>
    <w:rsid w:val="003566D5"/>
    <w:rsid w:val="00364D6B"/>
    <w:rsid w:val="003A7091"/>
    <w:rsid w:val="003B71AE"/>
    <w:rsid w:val="003C40D3"/>
    <w:rsid w:val="003D5E46"/>
    <w:rsid w:val="003D6CDE"/>
    <w:rsid w:val="00413E8D"/>
    <w:rsid w:val="00461846"/>
    <w:rsid w:val="00462382"/>
    <w:rsid w:val="00475CD1"/>
    <w:rsid w:val="00481EEB"/>
    <w:rsid w:val="004A5024"/>
    <w:rsid w:val="004A674B"/>
    <w:rsid w:val="004D62D4"/>
    <w:rsid w:val="004E1328"/>
    <w:rsid w:val="004F735D"/>
    <w:rsid w:val="0050459B"/>
    <w:rsid w:val="00517341"/>
    <w:rsid w:val="00621692"/>
    <w:rsid w:val="006640D2"/>
    <w:rsid w:val="0068144D"/>
    <w:rsid w:val="006F3832"/>
    <w:rsid w:val="00714F71"/>
    <w:rsid w:val="00724EB3"/>
    <w:rsid w:val="00745376"/>
    <w:rsid w:val="007629A1"/>
    <w:rsid w:val="0077448E"/>
    <w:rsid w:val="007811EA"/>
    <w:rsid w:val="00793E81"/>
    <w:rsid w:val="007A79F3"/>
    <w:rsid w:val="007E4C32"/>
    <w:rsid w:val="00832851"/>
    <w:rsid w:val="00846E1C"/>
    <w:rsid w:val="008670D6"/>
    <w:rsid w:val="008C0E59"/>
    <w:rsid w:val="008F2EDD"/>
    <w:rsid w:val="009137EA"/>
    <w:rsid w:val="009713D9"/>
    <w:rsid w:val="009C2D07"/>
    <w:rsid w:val="009E542A"/>
    <w:rsid w:val="009E760B"/>
    <w:rsid w:val="00A5762E"/>
    <w:rsid w:val="00B10BFC"/>
    <w:rsid w:val="00B4041E"/>
    <w:rsid w:val="00B50F84"/>
    <w:rsid w:val="00B74704"/>
    <w:rsid w:val="00B83D45"/>
    <w:rsid w:val="00B94607"/>
    <w:rsid w:val="00BB0FCC"/>
    <w:rsid w:val="00BB38D6"/>
    <w:rsid w:val="00BB4784"/>
    <w:rsid w:val="00BC61AA"/>
    <w:rsid w:val="00BF33B2"/>
    <w:rsid w:val="00C77A17"/>
    <w:rsid w:val="00CD2ACE"/>
    <w:rsid w:val="00CD3391"/>
    <w:rsid w:val="00CF1D63"/>
    <w:rsid w:val="00D05F88"/>
    <w:rsid w:val="00DD105A"/>
    <w:rsid w:val="00DF2309"/>
    <w:rsid w:val="00E03DD4"/>
    <w:rsid w:val="00E24D06"/>
    <w:rsid w:val="00E52221"/>
    <w:rsid w:val="00E66734"/>
    <w:rsid w:val="00E674F3"/>
    <w:rsid w:val="00E94C08"/>
    <w:rsid w:val="00EB0A2E"/>
    <w:rsid w:val="00EB36A6"/>
    <w:rsid w:val="00EB3AB7"/>
    <w:rsid w:val="00EC2F21"/>
    <w:rsid w:val="00ED52E5"/>
    <w:rsid w:val="00EE7141"/>
    <w:rsid w:val="00EF3041"/>
    <w:rsid w:val="00EF3F87"/>
    <w:rsid w:val="00F033B2"/>
    <w:rsid w:val="00F46BA9"/>
    <w:rsid w:val="00F63DE1"/>
    <w:rsid w:val="00F71CF9"/>
    <w:rsid w:val="00F73471"/>
    <w:rsid w:val="00F8418A"/>
    <w:rsid w:val="00F908A9"/>
    <w:rsid w:val="00FA10E8"/>
    <w:rsid w:val="00FD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lock Text" w:uiPriority="29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C2F2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0"/>
    <w:next w:val="a0"/>
    <w:link w:val="12"/>
    <w:qFormat/>
    <w:rsid w:val="00CD2AC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0"/>
    <w:next w:val="a0"/>
    <w:link w:val="22"/>
    <w:qFormat/>
    <w:rsid w:val="00CD2ACE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0"/>
    <w:next w:val="a0"/>
    <w:link w:val="32"/>
    <w:qFormat/>
    <w:rsid w:val="00CD2ACE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0"/>
    <w:next w:val="a0"/>
    <w:link w:val="40"/>
    <w:qFormat/>
    <w:rsid w:val="00CD2ACE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0"/>
    <w:next w:val="a0"/>
    <w:link w:val="50"/>
    <w:qFormat/>
    <w:rsid w:val="00CD2ACE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CD2ACE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0"/>
    <w:next w:val="a0"/>
    <w:link w:val="70"/>
    <w:qFormat/>
    <w:rsid w:val="00CD2ACE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0"/>
    <w:next w:val="a0"/>
    <w:link w:val="80"/>
    <w:qFormat/>
    <w:rsid w:val="00CD2ACE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0"/>
    <w:next w:val="a0"/>
    <w:link w:val="90"/>
    <w:qFormat/>
    <w:rsid w:val="00CD2ACE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1"/>
    <w:link w:val="10"/>
    <w:rsid w:val="00CD2A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1"/>
    <w:link w:val="20"/>
    <w:rsid w:val="00CD2A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1"/>
    <w:link w:val="30"/>
    <w:rsid w:val="00CD2ACE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CD2ACE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1"/>
    <w:link w:val="5"/>
    <w:rsid w:val="00CD2ACE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D2ACE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1"/>
    <w:link w:val="7"/>
    <w:rsid w:val="00CD2ACE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1"/>
    <w:link w:val="8"/>
    <w:rsid w:val="00CD2ACE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1"/>
    <w:link w:val="9"/>
    <w:rsid w:val="00CD2AC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caption"/>
    <w:basedOn w:val="a0"/>
    <w:next w:val="a0"/>
    <w:uiPriority w:val="35"/>
    <w:qFormat/>
    <w:rsid w:val="00CD2ACE"/>
    <w:rPr>
      <w:b/>
      <w:bCs/>
      <w:color w:val="4F81BD"/>
      <w:sz w:val="18"/>
      <w:szCs w:val="18"/>
    </w:rPr>
  </w:style>
  <w:style w:type="paragraph" w:styleId="a5">
    <w:name w:val="Title"/>
    <w:basedOn w:val="a0"/>
    <w:next w:val="a0"/>
    <w:link w:val="a6"/>
    <w:qFormat/>
    <w:rsid w:val="00CD2A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basedOn w:val="a1"/>
    <w:link w:val="a5"/>
    <w:rsid w:val="00CD2AC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7">
    <w:name w:val="Subtitle"/>
    <w:basedOn w:val="a0"/>
    <w:next w:val="a0"/>
    <w:link w:val="a8"/>
    <w:qFormat/>
    <w:rsid w:val="00CD2ACE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8">
    <w:name w:val="Подзаголовок Знак"/>
    <w:basedOn w:val="a1"/>
    <w:link w:val="a7"/>
    <w:rsid w:val="00CD2ACE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9">
    <w:name w:val="Block Text"/>
    <w:basedOn w:val="a0"/>
    <w:next w:val="a0"/>
    <w:link w:val="aa"/>
    <w:uiPriority w:val="29"/>
    <w:qFormat/>
    <w:rsid w:val="00CD2ACE"/>
    <w:rPr>
      <w:i/>
      <w:iCs/>
      <w:color w:val="000000"/>
    </w:rPr>
  </w:style>
  <w:style w:type="character" w:customStyle="1" w:styleId="aa">
    <w:name w:val="Цитата Знак"/>
    <w:link w:val="a9"/>
    <w:uiPriority w:val="29"/>
    <w:rsid w:val="00CD2AC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b">
    <w:name w:val="Strong"/>
    <w:qFormat/>
    <w:rsid w:val="00CD2ACE"/>
    <w:rPr>
      <w:b/>
      <w:bCs/>
    </w:rPr>
  </w:style>
  <w:style w:type="character" w:styleId="ac">
    <w:name w:val="Emphasis"/>
    <w:uiPriority w:val="20"/>
    <w:qFormat/>
    <w:rsid w:val="00CD2ACE"/>
    <w:rPr>
      <w:i/>
      <w:iCs/>
    </w:rPr>
  </w:style>
  <w:style w:type="paragraph" w:customStyle="1" w:styleId="13">
    <w:name w:val="Без интервала1"/>
    <w:basedOn w:val="a0"/>
    <w:link w:val="ad"/>
    <w:uiPriority w:val="99"/>
    <w:qFormat/>
    <w:rsid w:val="00CD2ACE"/>
    <w:pPr>
      <w:spacing w:after="0"/>
    </w:pPr>
  </w:style>
  <w:style w:type="character" w:customStyle="1" w:styleId="ad">
    <w:name w:val="Без интервала Знак"/>
    <w:basedOn w:val="a1"/>
    <w:link w:val="13"/>
    <w:uiPriority w:val="99"/>
    <w:rsid w:val="00CD2A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0"/>
    <w:link w:val="ae"/>
    <w:uiPriority w:val="99"/>
    <w:qFormat/>
    <w:rsid w:val="00CD2ACE"/>
    <w:pPr>
      <w:ind w:left="720"/>
      <w:contextualSpacing/>
    </w:pPr>
    <w:rPr>
      <w:rFonts w:ascii="Calibri" w:eastAsia="Calibri" w:hAnsi="Calibri"/>
    </w:rPr>
  </w:style>
  <w:style w:type="character" w:customStyle="1" w:styleId="ae">
    <w:name w:val="Абзац списка Знак"/>
    <w:link w:val="14"/>
    <w:uiPriority w:val="99"/>
    <w:locked/>
    <w:rsid w:val="00CD2ACE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210">
    <w:name w:val="Цитата 21"/>
    <w:basedOn w:val="a0"/>
    <w:next w:val="a0"/>
    <w:link w:val="23"/>
    <w:uiPriority w:val="29"/>
    <w:qFormat/>
    <w:rsid w:val="00CD2ACE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CD2AC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5">
    <w:name w:val="Выделенная цитата1"/>
    <w:basedOn w:val="a0"/>
    <w:next w:val="a0"/>
    <w:link w:val="af"/>
    <w:uiPriority w:val="99"/>
    <w:qFormat/>
    <w:rsid w:val="00CD2AC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15"/>
    <w:uiPriority w:val="99"/>
    <w:rsid w:val="00CD2ACE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6">
    <w:name w:val="Слабое выделение1"/>
    <w:uiPriority w:val="99"/>
    <w:qFormat/>
    <w:rsid w:val="00CD2ACE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CD2ACE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CD2ACE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CD2ACE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CD2ACE"/>
    <w:rPr>
      <w:b/>
      <w:bCs/>
      <w:smallCaps/>
      <w:spacing w:val="5"/>
    </w:rPr>
  </w:style>
  <w:style w:type="paragraph" w:customStyle="1" w:styleId="1b">
    <w:name w:val="Заголовок оглавления1"/>
    <w:basedOn w:val="10"/>
    <w:next w:val="a0"/>
    <w:uiPriority w:val="99"/>
    <w:qFormat/>
    <w:rsid w:val="00CD2ACE"/>
    <w:pPr>
      <w:jc w:val="both"/>
      <w:outlineLvl w:val="9"/>
    </w:pPr>
  </w:style>
  <w:style w:type="paragraph" w:styleId="af0">
    <w:name w:val="header"/>
    <w:basedOn w:val="a0"/>
    <w:link w:val="af1"/>
    <w:unhideWhenUsed/>
    <w:rsid w:val="00CD2AC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CD2ACE"/>
    <w:rPr>
      <w:rFonts w:ascii="Calibri" w:eastAsia="Calibri" w:hAnsi="Calibri" w:cs="Times New Roman"/>
    </w:rPr>
  </w:style>
  <w:style w:type="paragraph" w:styleId="af2">
    <w:name w:val="footer"/>
    <w:basedOn w:val="a0"/>
    <w:link w:val="af3"/>
    <w:uiPriority w:val="99"/>
    <w:unhideWhenUsed/>
    <w:rsid w:val="00CD2AC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basedOn w:val="a1"/>
    <w:link w:val="af2"/>
    <w:uiPriority w:val="99"/>
    <w:rsid w:val="00CD2ACE"/>
    <w:rPr>
      <w:rFonts w:ascii="Calibri" w:eastAsia="Calibri" w:hAnsi="Calibri" w:cs="Times New Roman"/>
    </w:rPr>
  </w:style>
  <w:style w:type="numbering" w:customStyle="1" w:styleId="1c">
    <w:name w:val="Нет списка1"/>
    <w:next w:val="a3"/>
    <w:uiPriority w:val="99"/>
    <w:semiHidden/>
    <w:unhideWhenUsed/>
    <w:rsid w:val="00CD2ACE"/>
  </w:style>
  <w:style w:type="paragraph" w:customStyle="1" w:styleId="ConsPlusCell">
    <w:name w:val="ConsPlusCell"/>
    <w:rsid w:val="00CD2A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3">
    <w:name w:val="toc 3"/>
    <w:basedOn w:val="a0"/>
    <w:next w:val="a0"/>
    <w:autoRedefine/>
    <w:uiPriority w:val="39"/>
    <w:unhideWhenUsed/>
    <w:rsid w:val="00CD2ACE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Hyperlink"/>
    <w:uiPriority w:val="99"/>
    <w:unhideWhenUsed/>
    <w:rsid w:val="00CD2ACE"/>
    <w:rPr>
      <w:color w:val="0000FF"/>
      <w:u w:val="single"/>
    </w:rPr>
  </w:style>
  <w:style w:type="paragraph" w:styleId="af5">
    <w:name w:val="Balloon Text"/>
    <w:basedOn w:val="a0"/>
    <w:link w:val="af6"/>
    <w:unhideWhenUsed/>
    <w:rsid w:val="00CD2AC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1"/>
    <w:link w:val="af5"/>
    <w:rsid w:val="00CD2ACE"/>
    <w:rPr>
      <w:rFonts w:ascii="Tahoma" w:eastAsia="Calibri" w:hAnsi="Tahoma" w:cs="Tahoma"/>
      <w:sz w:val="16"/>
      <w:szCs w:val="16"/>
    </w:rPr>
  </w:style>
  <w:style w:type="paragraph" w:styleId="af7">
    <w:name w:val="Normal (Web)"/>
    <w:basedOn w:val="a0"/>
    <w:unhideWhenUsed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8">
    <w:name w:val="Table Grid"/>
    <w:basedOn w:val="a2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unhideWhenUsed/>
    <w:rsid w:val="00CD2ACE"/>
    <w:rPr>
      <w:sz w:val="16"/>
      <w:szCs w:val="16"/>
    </w:rPr>
  </w:style>
  <w:style w:type="paragraph" w:styleId="afa">
    <w:name w:val="annotation text"/>
    <w:basedOn w:val="a0"/>
    <w:link w:val="afb"/>
    <w:unhideWhenUsed/>
    <w:rsid w:val="00CD2ACE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b">
    <w:name w:val="Текст примечания Знак"/>
    <w:basedOn w:val="a1"/>
    <w:link w:val="afa"/>
    <w:rsid w:val="00CD2ACE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uiPriority w:val="99"/>
    <w:rsid w:val="00CD2A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4">
    <w:name w:val="toc 2"/>
    <w:basedOn w:val="a0"/>
    <w:next w:val="a0"/>
    <w:autoRedefine/>
    <w:uiPriority w:val="39"/>
    <w:unhideWhenUsed/>
    <w:rsid w:val="00CD2ACE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0"/>
    <w:next w:val="a0"/>
    <w:autoRedefine/>
    <w:uiPriority w:val="39"/>
    <w:unhideWhenUsed/>
    <w:rsid w:val="00CD2ACE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0"/>
    <w:next w:val="a0"/>
    <w:autoRedefine/>
    <w:uiPriority w:val="39"/>
    <w:unhideWhenUsed/>
    <w:rsid w:val="00CD2ACE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CD2ACE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CD2ACE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CD2ACE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CD2ACE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CD2ACE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c">
    <w:name w:val="Основной текст_"/>
    <w:link w:val="25"/>
    <w:rsid w:val="00CD2ACE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0"/>
    <w:link w:val="afc"/>
    <w:rsid w:val="00CD2ACE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1e">
    <w:name w:val="Основной текст1"/>
    <w:rsid w:val="00CD2ACE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CD2ACE"/>
    <w:rPr>
      <w:color w:val="808080"/>
    </w:rPr>
  </w:style>
  <w:style w:type="paragraph" w:styleId="afd">
    <w:name w:val="annotation subject"/>
    <w:basedOn w:val="afa"/>
    <w:next w:val="afa"/>
    <w:link w:val="afe"/>
    <w:unhideWhenUsed/>
    <w:rsid w:val="00CD2ACE"/>
    <w:rPr>
      <w:b/>
      <w:bCs/>
    </w:rPr>
  </w:style>
  <w:style w:type="character" w:customStyle="1" w:styleId="afe">
    <w:name w:val="Тема примечания Знак"/>
    <w:basedOn w:val="afb"/>
    <w:link w:val="afd"/>
    <w:rsid w:val="00CD2AC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CD2AC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0"/>
    <w:rsid w:val="00CD2ACE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0"/>
    <w:rsid w:val="00CD2AC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0"/>
    <w:rsid w:val="00CD2A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0"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0"/>
    <w:rsid w:val="00CD2A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0"/>
    <w:rsid w:val="00CD2A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0"/>
    <w:rsid w:val="00CD2AC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0"/>
    <w:rsid w:val="00CD2A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0"/>
    <w:rsid w:val="00CD2AC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0"/>
    <w:rsid w:val="00CD2AC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0"/>
    <w:rsid w:val="00CD2AC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0"/>
    <w:rsid w:val="00CD2ACE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0"/>
    <w:rsid w:val="00CD2A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0"/>
    <w:rsid w:val="00CD2A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0"/>
    <w:rsid w:val="00CD2AC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0"/>
    <w:rsid w:val="00CD2A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0"/>
    <w:rsid w:val="00CD2AC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f">
    <w:name w:val="FollowedHyperlink"/>
    <w:unhideWhenUsed/>
    <w:rsid w:val="00CD2ACE"/>
    <w:rPr>
      <w:color w:val="800080"/>
      <w:u w:val="single"/>
    </w:rPr>
  </w:style>
  <w:style w:type="paragraph" w:customStyle="1" w:styleId="font6">
    <w:name w:val="font6"/>
    <w:basedOn w:val="a0"/>
    <w:rsid w:val="00CD2ACE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0"/>
    <w:rsid w:val="00CD2A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0"/>
    <w:rsid w:val="00CD2AC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0"/>
    <w:rsid w:val="00CD2AC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0"/>
    <w:rsid w:val="00CD2A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0"/>
    <w:rsid w:val="00CD2AC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0"/>
    <w:rsid w:val="00CD2ACE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0"/>
    <w:rsid w:val="00CD2ACE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0"/>
    <w:rsid w:val="00CD2AC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0"/>
    <w:rsid w:val="00CD2ACE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0"/>
    <w:rsid w:val="00CD2ACE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0"/>
    <w:rsid w:val="00CD2ACE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0"/>
    <w:rsid w:val="00CD2A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0"/>
    <w:rsid w:val="00CD2A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0"/>
    <w:rsid w:val="00CD2AC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0"/>
    <w:rsid w:val="00CD2AC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0"/>
    <w:rsid w:val="00CD2AC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0"/>
    <w:rsid w:val="00CD2ACE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0"/>
    <w:rsid w:val="00CD2A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1"/>
    <w:uiPriority w:val="99"/>
    <w:rsid w:val="00CD2ACE"/>
  </w:style>
  <w:style w:type="numbering" w:customStyle="1" w:styleId="1">
    <w:name w:val="Стиль1"/>
    <w:rsid w:val="00CD2ACE"/>
    <w:pPr>
      <w:numPr>
        <w:numId w:val="1"/>
      </w:numPr>
    </w:pPr>
  </w:style>
  <w:style w:type="numbering" w:customStyle="1" w:styleId="2">
    <w:name w:val="Стиль2"/>
    <w:rsid w:val="00CD2ACE"/>
    <w:pPr>
      <w:numPr>
        <w:numId w:val="2"/>
      </w:numPr>
    </w:pPr>
  </w:style>
  <w:style w:type="numbering" w:customStyle="1" w:styleId="3">
    <w:name w:val="Стиль3"/>
    <w:rsid w:val="00CD2ACE"/>
    <w:pPr>
      <w:numPr>
        <w:numId w:val="3"/>
      </w:numPr>
    </w:pPr>
  </w:style>
  <w:style w:type="paragraph" w:styleId="aff0">
    <w:name w:val="Body Text Indent"/>
    <w:basedOn w:val="a0"/>
    <w:link w:val="aff1"/>
    <w:unhideWhenUsed/>
    <w:rsid w:val="00CD2ACE"/>
    <w:pPr>
      <w:spacing w:after="120" w:line="240" w:lineRule="auto"/>
      <w:ind w:left="283"/>
    </w:pPr>
    <w:rPr>
      <w:sz w:val="24"/>
      <w:szCs w:val="24"/>
    </w:rPr>
  </w:style>
  <w:style w:type="character" w:customStyle="1" w:styleId="aff1">
    <w:name w:val="Основной текст с отступом Знак"/>
    <w:basedOn w:val="a1"/>
    <w:link w:val="aff0"/>
    <w:rsid w:val="00CD2A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endnote text"/>
    <w:basedOn w:val="a0"/>
    <w:link w:val="aff3"/>
    <w:uiPriority w:val="99"/>
    <w:unhideWhenUsed/>
    <w:rsid w:val="00CD2ACE"/>
  </w:style>
  <w:style w:type="character" w:customStyle="1" w:styleId="aff3">
    <w:name w:val="Текст концевой сноски Знак"/>
    <w:basedOn w:val="a1"/>
    <w:link w:val="aff2"/>
    <w:uiPriority w:val="99"/>
    <w:rsid w:val="00CD2A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endnote reference"/>
    <w:uiPriority w:val="99"/>
    <w:unhideWhenUsed/>
    <w:rsid w:val="00CD2ACE"/>
    <w:rPr>
      <w:vertAlign w:val="superscript"/>
    </w:rPr>
  </w:style>
  <w:style w:type="paragraph" w:styleId="aff5">
    <w:name w:val="footnote text"/>
    <w:basedOn w:val="a0"/>
    <w:link w:val="aff6"/>
    <w:uiPriority w:val="99"/>
    <w:unhideWhenUsed/>
    <w:rsid w:val="00CD2ACE"/>
  </w:style>
  <w:style w:type="character" w:customStyle="1" w:styleId="aff6">
    <w:name w:val="Текст сноски Знак"/>
    <w:basedOn w:val="a1"/>
    <w:link w:val="aff5"/>
    <w:uiPriority w:val="99"/>
    <w:rsid w:val="00CD2A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unhideWhenUsed/>
    <w:rsid w:val="00CD2ACE"/>
    <w:rPr>
      <w:vertAlign w:val="superscript"/>
    </w:rPr>
  </w:style>
  <w:style w:type="character" w:customStyle="1" w:styleId="remarkable-pre-marked">
    <w:name w:val="remarkable-pre-marked"/>
    <w:rsid w:val="00CD2ACE"/>
  </w:style>
  <w:style w:type="character" w:customStyle="1" w:styleId="apple-converted-space">
    <w:name w:val="apple-converted-space"/>
    <w:rsid w:val="00CD2ACE"/>
  </w:style>
  <w:style w:type="paragraph" w:customStyle="1" w:styleId="tekstob">
    <w:name w:val="tekstob"/>
    <w:basedOn w:val="a0"/>
    <w:uiPriority w:val="99"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0"/>
    <w:uiPriority w:val="99"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8">
    <w:name w:val="Знак"/>
    <w:basedOn w:val="a0"/>
    <w:rsid w:val="00CD2ACE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9">
    <w:name w:val="List Paragraph"/>
    <w:basedOn w:val="a0"/>
    <w:uiPriority w:val="99"/>
    <w:qFormat/>
    <w:rsid w:val="00CD2ACE"/>
    <w:pPr>
      <w:ind w:left="720"/>
      <w:contextualSpacing/>
    </w:pPr>
  </w:style>
  <w:style w:type="paragraph" w:styleId="affa">
    <w:name w:val="Revision"/>
    <w:hidden/>
    <w:uiPriority w:val="99"/>
    <w:rsid w:val="00CD2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2">
    <w:name w:val="Цитата Знак1"/>
    <w:uiPriority w:val="29"/>
    <w:rsid w:val="00CD2AC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b">
    <w:name w:val="No Spacing"/>
    <w:basedOn w:val="a0"/>
    <w:uiPriority w:val="1"/>
    <w:qFormat/>
    <w:rsid w:val="00CD2ACE"/>
    <w:pPr>
      <w:spacing w:after="0" w:line="240" w:lineRule="auto"/>
    </w:pPr>
  </w:style>
  <w:style w:type="paragraph" w:styleId="26">
    <w:name w:val="Quote"/>
    <w:basedOn w:val="a0"/>
    <w:next w:val="a0"/>
    <w:link w:val="211"/>
    <w:uiPriority w:val="29"/>
    <w:qFormat/>
    <w:rsid w:val="00CD2ACE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1"/>
    <w:link w:val="26"/>
    <w:uiPriority w:val="29"/>
    <w:rsid w:val="00CD2AC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c">
    <w:name w:val="Intense Quote"/>
    <w:basedOn w:val="a0"/>
    <w:next w:val="a0"/>
    <w:link w:val="1f3"/>
    <w:uiPriority w:val="30"/>
    <w:qFormat/>
    <w:rsid w:val="00CD2ACE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1"/>
    <w:link w:val="affc"/>
    <w:uiPriority w:val="30"/>
    <w:rsid w:val="00CD2ACE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d">
    <w:name w:val="Subtle Emphasis"/>
    <w:uiPriority w:val="19"/>
    <w:qFormat/>
    <w:rsid w:val="00CD2ACE"/>
    <w:rPr>
      <w:i/>
      <w:iCs/>
      <w:color w:val="808080"/>
    </w:rPr>
  </w:style>
  <w:style w:type="character" w:styleId="affe">
    <w:name w:val="Intense Emphasis"/>
    <w:uiPriority w:val="21"/>
    <w:qFormat/>
    <w:rsid w:val="00CD2ACE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CD2ACE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CD2ACE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CD2ACE"/>
    <w:rPr>
      <w:b/>
      <w:bCs/>
      <w:smallCaps/>
      <w:spacing w:val="5"/>
    </w:rPr>
  </w:style>
  <w:style w:type="paragraph" w:styleId="afff2">
    <w:name w:val="TOC Heading"/>
    <w:basedOn w:val="10"/>
    <w:next w:val="a0"/>
    <w:uiPriority w:val="39"/>
    <w:qFormat/>
    <w:rsid w:val="00CD2ACE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3"/>
    <w:uiPriority w:val="99"/>
    <w:semiHidden/>
    <w:unhideWhenUsed/>
    <w:rsid w:val="00CD2ACE"/>
  </w:style>
  <w:style w:type="character" w:styleId="afff3">
    <w:name w:val="Placeholder Text"/>
    <w:uiPriority w:val="99"/>
    <w:semiHidden/>
    <w:rsid w:val="00CD2ACE"/>
    <w:rPr>
      <w:color w:val="808080"/>
    </w:rPr>
  </w:style>
  <w:style w:type="paragraph" w:customStyle="1" w:styleId="27">
    <w:name w:val="Знак2"/>
    <w:basedOn w:val="a0"/>
    <w:rsid w:val="00CD2AC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CD2A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4">
    <w:name w:val="page number"/>
    <w:basedOn w:val="a1"/>
    <w:rsid w:val="00CD2ACE"/>
  </w:style>
  <w:style w:type="paragraph" w:styleId="afff5">
    <w:name w:val="Body Text"/>
    <w:basedOn w:val="a0"/>
    <w:link w:val="afff6"/>
    <w:unhideWhenUsed/>
    <w:rsid w:val="00CD2ACE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6">
    <w:name w:val="Основной текст Знак"/>
    <w:basedOn w:val="a1"/>
    <w:link w:val="afff5"/>
    <w:rsid w:val="00CD2ACE"/>
    <w:rPr>
      <w:rFonts w:ascii="Calibri" w:eastAsia="Calibri" w:hAnsi="Calibri" w:cs="Times New Roman"/>
    </w:rPr>
  </w:style>
  <w:style w:type="character" w:customStyle="1" w:styleId="ListParagraphChar">
    <w:name w:val="List Paragraph Char"/>
    <w:locked/>
    <w:rsid w:val="00CD2ACE"/>
    <w:rPr>
      <w:rFonts w:ascii="Calibri" w:hAnsi="Calibri"/>
    </w:rPr>
  </w:style>
  <w:style w:type="paragraph" w:customStyle="1" w:styleId="afff7">
    <w:name w:val="_Текст"/>
    <w:basedOn w:val="a0"/>
    <w:rsid w:val="00CD2ACE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0"/>
    <w:uiPriority w:val="99"/>
    <w:qFormat/>
    <w:rsid w:val="00CD2ACE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3"/>
    <w:uiPriority w:val="99"/>
    <w:semiHidden/>
    <w:unhideWhenUsed/>
    <w:rsid w:val="00CD2ACE"/>
  </w:style>
  <w:style w:type="numbering" w:customStyle="1" w:styleId="29">
    <w:name w:val="Нет списка2"/>
    <w:next w:val="a3"/>
    <w:uiPriority w:val="99"/>
    <w:semiHidden/>
    <w:unhideWhenUsed/>
    <w:rsid w:val="00CD2ACE"/>
  </w:style>
  <w:style w:type="paragraph" w:customStyle="1" w:styleId="34">
    <w:name w:val="Знак3"/>
    <w:basedOn w:val="a0"/>
    <w:rsid w:val="00CD2ACE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0"/>
    <w:rsid w:val="00CD2ACE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2"/>
    <w:uiPriority w:val="60"/>
    <w:rsid w:val="00CD2AC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0"/>
    <w:rsid w:val="00CD2ACE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CD2AC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3"/>
    <w:uiPriority w:val="99"/>
    <w:semiHidden/>
    <w:unhideWhenUsed/>
    <w:rsid w:val="00CD2ACE"/>
  </w:style>
  <w:style w:type="table" w:customStyle="1" w:styleId="83">
    <w:name w:val="Сетка таблицы8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CD2ACE"/>
  </w:style>
  <w:style w:type="numbering" w:customStyle="1" w:styleId="212">
    <w:name w:val="Нет списка21"/>
    <w:next w:val="a3"/>
    <w:uiPriority w:val="99"/>
    <w:semiHidden/>
    <w:unhideWhenUsed/>
    <w:rsid w:val="00CD2ACE"/>
  </w:style>
  <w:style w:type="table" w:customStyle="1" w:styleId="112">
    <w:name w:val="Сетка таблицы1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2"/>
    <w:next w:val="-3"/>
    <w:uiPriority w:val="60"/>
    <w:rsid w:val="00CD2AC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3"/>
    <w:uiPriority w:val="99"/>
    <w:semiHidden/>
    <w:unhideWhenUsed/>
    <w:rsid w:val="00CD2ACE"/>
  </w:style>
  <w:style w:type="table" w:customStyle="1" w:styleId="92">
    <w:name w:val="Сетка таблицы9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3"/>
    <w:uiPriority w:val="99"/>
    <w:semiHidden/>
    <w:unhideWhenUsed/>
    <w:rsid w:val="00CD2ACE"/>
  </w:style>
  <w:style w:type="numbering" w:customStyle="1" w:styleId="221">
    <w:name w:val="Нет списка22"/>
    <w:next w:val="a3"/>
    <w:uiPriority w:val="99"/>
    <w:semiHidden/>
    <w:unhideWhenUsed/>
    <w:rsid w:val="00CD2ACE"/>
  </w:style>
  <w:style w:type="table" w:customStyle="1" w:styleId="121">
    <w:name w:val="Сетка таблицы1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2"/>
    <w:next w:val="-3"/>
    <w:uiPriority w:val="60"/>
    <w:rsid w:val="00CD2AC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3"/>
    <w:uiPriority w:val="99"/>
    <w:semiHidden/>
    <w:unhideWhenUsed/>
    <w:rsid w:val="00CD2ACE"/>
  </w:style>
  <w:style w:type="table" w:customStyle="1" w:styleId="100">
    <w:name w:val="Сетка таблицы10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3"/>
    <w:uiPriority w:val="99"/>
    <w:semiHidden/>
    <w:unhideWhenUsed/>
    <w:rsid w:val="00CD2ACE"/>
  </w:style>
  <w:style w:type="numbering" w:customStyle="1" w:styleId="231">
    <w:name w:val="Нет списка23"/>
    <w:next w:val="a3"/>
    <w:uiPriority w:val="99"/>
    <w:semiHidden/>
    <w:unhideWhenUsed/>
    <w:rsid w:val="00CD2ACE"/>
  </w:style>
  <w:style w:type="table" w:customStyle="1" w:styleId="132">
    <w:name w:val="Сетка таблицы1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2"/>
    <w:next w:val="-3"/>
    <w:uiPriority w:val="60"/>
    <w:rsid w:val="00CD2AC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Цветовое выделение"/>
    <w:rsid w:val="00CD2ACE"/>
    <w:rPr>
      <w:b/>
      <w:color w:val="26282F"/>
    </w:rPr>
  </w:style>
  <w:style w:type="character" w:customStyle="1" w:styleId="afff9">
    <w:name w:val="Гипертекстовая ссылка"/>
    <w:uiPriority w:val="99"/>
    <w:rsid w:val="00CD2ACE"/>
    <w:rPr>
      <w:rFonts w:cs="Times New Roman"/>
      <w:b w:val="0"/>
      <w:color w:val="106BBE"/>
    </w:rPr>
  </w:style>
  <w:style w:type="paragraph" w:customStyle="1" w:styleId="afffa">
    <w:name w:val="Нормальный (таблица)"/>
    <w:basedOn w:val="a0"/>
    <w:next w:val="a0"/>
    <w:uiPriority w:val="99"/>
    <w:rsid w:val="00CD2A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b">
    <w:name w:val="Прижатый влево"/>
    <w:basedOn w:val="a0"/>
    <w:next w:val="a0"/>
    <w:uiPriority w:val="99"/>
    <w:rsid w:val="00CD2A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c">
    <w:name w:val="текст в таблице"/>
    <w:basedOn w:val="a0"/>
    <w:link w:val="afffd"/>
    <w:qFormat/>
    <w:rsid w:val="00CD2ACE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d">
    <w:name w:val="текст в таблице Знак"/>
    <w:link w:val="afffc"/>
    <w:rsid w:val="00CD2ACE"/>
    <w:rPr>
      <w:rFonts w:ascii="Times New Roman" w:eastAsia="Cambria" w:hAnsi="Times New Roman" w:cs="Times New Roman"/>
    </w:rPr>
  </w:style>
  <w:style w:type="paragraph" w:customStyle="1" w:styleId="ConsPlusTitle">
    <w:name w:val="ConsPlusTitle"/>
    <w:rsid w:val="00CD2A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3"/>
    <w:uiPriority w:val="99"/>
    <w:semiHidden/>
    <w:unhideWhenUsed/>
    <w:rsid w:val="00CD2ACE"/>
  </w:style>
  <w:style w:type="numbering" w:customStyle="1" w:styleId="150">
    <w:name w:val="Нет списка15"/>
    <w:next w:val="a3"/>
    <w:uiPriority w:val="99"/>
    <w:semiHidden/>
    <w:unhideWhenUsed/>
    <w:rsid w:val="00CD2ACE"/>
  </w:style>
  <w:style w:type="table" w:customStyle="1" w:styleId="142">
    <w:name w:val="Сетка таблицы14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e">
    <w:name w:val="Обычный НИОКР Знак"/>
    <w:basedOn w:val="a0"/>
    <w:uiPriority w:val="99"/>
    <w:rsid w:val="00CD2AC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1"/>
    <w:uiPriority w:val="99"/>
    <w:rsid w:val="00CD2A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1"/>
    <w:uiPriority w:val="9"/>
    <w:semiHidden/>
    <w:rsid w:val="00CD2A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1"/>
    <w:uiPriority w:val="99"/>
    <w:semiHidden/>
    <w:rsid w:val="00CD2A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1120">
    <w:name w:val="Нет списка112"/>
    <w:next w:val="a3"/>
    <w:uiPriority w:val="99"/>
    <w:semiHidden/>
    <w:unhideWhenUsed/>
    <w:rsid w:val="00CD2ACE"/>
  </w:style>
  <w:style w:type="numbering" w:customStyle="1" w:styleId="241">
    <w:name w:val="Нет списка24"/>
    <w:next w:val="a3"/>
    <w:uiPriority w:val="99"/>
    <w:semiHidden/>
    <w:unhideWhenUsed/>
    <w:rsid w:val="00CD2ACE"/>
  </w:style>
  <w:style w:type="numbering" w:customStyle="1" w:styleId="311">
    <w:name w:val="Нет списка31"/>
    <w:next w:val="a3"/>
    <w:uiPriority w:val="99"/>
    <w:semiHidden/>
    <w:unhideWhenUsed/>
    <w:rsid w:val="00CD2ACE"/>
  </w:style>
  <w:style w:type="numbering" w:customStyle="1" w:styleId="1210">
    <w:name w:val="Нет списка121"/>
    <w:next w:val="a3"/>
    <w:uiPriority w:val="99"/>
    <w:semiHidden/>
    <w:unhideWhenUsed/>
    <w:rsid w:val="00CD2ACE"/>
  </w:style>
  <w:style w:type="numbering" w:customStyle="1" w:styleId="2110">
    <w:name w:val="Нет списка211"/>
    <w:next w:val="a3"/>
    <w:uiPriority w:val="99"/>
    <w:semiHidden/>
    <w:unhideWhenUsed/>
    <w:rsid w:val="00CD2ACE"/>
  </w:style>
  <w:style w:type="numbering" w:customStyle="1" w:styleId="412">
    <w:name w:val="Нет списка41"/>
    <w:next w:val="a3"/>
    <w:uiPriority w:val="99"/>
    <w:semiHidden/>
    <w:unhideWhenUsed/>
    <w:rsid w:val="00CD2ACE"/>
  </w:style>
  <w:style w:type="numbering" w:customStyle="1" w:styleId="1310">
    <w:name w:val="Нет списка131"/>
    <w:next w:val="a3"/>
    <w:uiPriority w:val="99"/>
    <w:semiHidden/>
    <w:unhideWhenUsed/>
    <w:rsid w:val="00CD2ACE"/>
  </w:style>
  <w:style w:type="numbering" w:customStyle="1" w:styleId="2210">
    <w:name w:val="Нет списка221"/>
    <w:next w:val="a3"/>
    <w:uiPriority w:val="99"/>
    <w:semiHidden/>
    <w:unhideWhenUsed/>
    <w:rsid w:val="00CD2ACE"/>
  </w:style>
  <w:style w:type="numbering" w:customStyle="1" w:styleId="511">
    <w:name w:val="Нет списка51"/>
    <w:next w:val="a3"/>
    <w:uiPriority w:val="99"/>
    <w:semiHidden/>
    <w:unhideWhenUsed/>
    <w:rsid w:val="00CD2ACE"/>
  </w:style>
  <w:style w:type="numbering" w:customStyle="1" w:styleId="1410">
    <w:name w:val="Нет списка141"/>
    <w:next w:val="a3"/>
    <w:uiPriority w:val="99"/>
    <w:semiHidden/>
    <w:unhideWhenUsed/>
    <w:rsid w:val="00CD2ACE"/>
  </w:style>
  <w:style w:type="numbering" w:customStyle="1" w:styleId="2310">
    <w:name w:val="Нет списка231"/>
    <w:next w:val="a3"/>
    <w:uiPriority w:val="99"/>
    <w:semiHidden/>
    <w:unhideWhenUsed/>
    <w:rsid w:val="00CD2ACE"/>
  </w:style>
  <w:style w:type="paragraph" w:styleId="2b">
    <w:name w:val="Body Text 2"/>
    <w:basedOn w:val="a0"/>
    <w:link w:val="2c"/>
    <w:rsid w:val="00CD2ACE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1"/>
    <w:link w:val="2b"/>
    <w:rsid w:val="00CD2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List"/>
    <w:basedOn w:val="a0"/>
    <w:rsid w:val="00CD2ACE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0"/>
    <w:rsid w:val="00CD2ACE"/>
    <w:pPr>
      <w:spacing w:after="0" w:line="240" w:lineRule="auto"/>
      <w:ind w:left="566" w:hanging="283"/>
    </w:pPr>
    <w:rPr>
      <w:sz w:val="24"/>
      <w:szCs w:val="24"/>
    </w:rPr>
  </w:style>
  <w:style w:type="paragraph" w:styleId="affff0">
    <w:name w:val="Body Text First Indent"/>
    <w:basedOn w:val="afff5"/>
    <w:link w:val="affff1"/>
    <w:rsid w:val="00CD2ACE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1">
    <w:name w:val="Красная строка Знак"/>
    <w:basedOn w:val="afff6"/>
    <w:link w:val="affff0"/>
    <w:rsid w:val="00CD2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2">
    <w:name w:val="Plain Text"/>
    <w:basedOn w:val="a0"/>
    <w:link w:val="affff3"/>
    <w:uiPriority w:val="99"/>
    <w:unhideWhenUsed/>
    <w:rsid w:val="00CD2ACE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3">
    <w:name w:val="Текст Знак"/>
    <w:basedOn w:val="a1"/>
    <w:link w:val="affff2"/>
    <w:uiPriority w:val="99"/>
    <w:rsid w:val="00CD2ACE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CD2ACE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3"/>
    <w:uiPriority w:val="99"/>
    <w:semiHidden/>
    <w:unhideWhenUsed/>
    <w:rsid w:val="00CD2ACE"/>
  </w:style>
  <w:style w:type="numbering" w:customStyle="1" w:styleId="160">
    <w:name w:val="Нет списка16"/>
    <w:next w:val="a3"/>
    <w:uiPriority w:val="99"/>
    <w:semiHidden/>
    <w:unhideWhenUsed/>
    <w:rsid w:val="00CD2ACE"/>
  </w:style>
  <w:style w:type="table" w:customStyle="1" w:styleId="151">
    <w:name w:val="Сетка таблицы15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CD2ACE"/>
    <w:pPr>
      <w:numPr>
        <w:numId w:val="5"/>
      </w:numPr>
    </w:pPr>
  </w:style>
  <w:style w:type="numbering" w:customStyle="1" w:styleId="21">
    <w:name w:val="Стиль21"/>
    <w:rsid w:val="00CD2ACE"/>
    <w:pPr>
      <w:numPr>
        <w:numId w:val="6"/>
      </w:numPr>
    </w:pPr>
  </w:style>
  <w:style w:type="numbering" w:customStyle="1" w:styleId="31">
    <w:name w:val="Стиль31"/>
    <w:rsid w:val="00CD2ACE"/>
    <w:pPr>
      <w:numPr>
        <w:numId w:val="7"/>
      </w:numPr>
    </w:pPr>
  </w:style>
  <w:style w:type="numbering" w:customStyle="1" w:styleId="1130">
    <w:name w:val="Нет списка113"/>
    <w:next w:val="a3"/>
    <w:uiPriority w:val="99"/>
    <w:semiHidden/>
    <w:unhideWhenUsed/>
    <w:rsid w:val="00CD2ACE"/>
  </w:style>
  <w:style w:type="numbering" w:customStyle="1" w:styleId="251">
    <w:name w:val="Нет списка25"/>
    <w:next w:val="a3"/>
    <w:uiPriority w:val="99"/>
    <w:semiHidden/>
    <w:unhideWhenUsed/>
    <w:rsid w:val="00CD2ACE"/>
  </w:style>
  <w:style w:type="numbering" w:customStyle="1" w:styleId="321">
    <w:name w:val="Нет списка32"/>
    <w:next w:val="a3"/>
    <w:uiPriority w:val="99"/>
    <w:semiHidden/>
    <w:unhideWhenUsed/>
    <w:rsid w:val="00CD2ACE"/>
  </w:style>
  <w:style w:type="numbering" w:customStyle="1" w:styleId="122">
    <w:name w:val="Нет списка122"/>
    <w:next w:val="a3"/>
    <w:uiPriority w:val="99"/>
    <w:semiHidden/>
    <w:unhideWhenUsed/>
    <w:rsid w:val="00CD2ACE"/>
  </w:style>
  <w:style w:type="numbering" w:customStyle="1" w:styleId="2120">
    <w:name w:val="Нет списка212"/>
    <w:next w:val="a3"/>
    <w:uiPriority w:val="99"/>
    <w:semiHidden/>
    <w:unhideWhenUsed/>
    <w:rsid w:val="00CD2ACE"/>
  </w:style>
  <w:style w:type="numbering" w:customStyle="1" w:styleId="421">
    <w:name w:val="Нет списка42"/>
    <w:next w:val="a3"/>
    <w:uiPriority w:val="99"/>
    <w:semiHidden/>
    <w:unhideWhenUsed/>
    <w:rsid w:val="00CD2ACE"/>
  </w:style>
  <w:style w:type="numbering" w:customStyle="1" w:styleId="1320">
    <w:name w:val="Нет списка132"/>
    <w:next w:val="a3"/>
    <w:uiPriority w:val="99"/>
    <w:semiHidden/>
    <w:unhideWhenUsed/>
    <w:rsid w:val="00CD2ACE"/>
  </w:style>
  <w:style w:type="numbering" w:customStyle="1" w:styleId="2220">
    <w:name w:val="Нет списка222"/>
    <w:next w:val="a3"/>
    <w:uiPriority w:val="99"/>
    <w:semiHidden/>
    <w:unhideWhenUsed/>
    <w:rsid w:val="00CD2ACE"/>
  </w:style>
  <w:style w:type="numbering" w:customStyle="1" w:styleId="521">
    <w:name w:val="Нет списка52"/>
    <w:next w:val="a3"/>
    <w:uiPriority w:val="99"/>
    <w:semiHidden/>
    <w:unhideWhenUsed/>
    <w:rsid w:val="00CD2ACE"/>
  </w:style>
  <w:style w:type="numbering" w:customStyle="1" w:styleId="1420">
    <w:name w:val="Нет списка142"/>
    <w:next w:val="a3"/>
    <w:uiPriority w:val="99"/>
    <w:semiHidden/>
    <w:unhideWhenUsed/>
    <w:rsid w:val="00CD2ACE"/>
  </w:style>
  <w:style w:type="numbering" w:customStyle="1" w:styleId="2320">
    <w:name w:val="Нет списка232"/>
    <w:next w:val="a3"/>
    <w:uiPriority w:val="99"/>
    <w:semiHidden/>
    <w:unhideWhenUsed/>
    <w:rsid w:val="00CD2ACE"/>
  </w:style>
  <w:style w:type="numbering" w:customStyle="1" w:styleId="84">
    <w:name w:val="Нет списка8"/>
    <w:next w:val="a3"/>
    <w:uiPriority w:val="99"/>
    <w:semiHidden/>
    <w:unhideWhenUsed/>
    <w:rsid w:val="00CD2ACE"/>
  </w:style>
  <w:style w:type="numbering" w:customStyle="1" w:styleId="170">
    <w:name w:val="Нет списка17"/>
    <w:next w:val="a3"/>
    <w:uiPriority w:val="99"/>
    <w:semiHidden/>
    <w:unhideWhenUsed/>
    <w:rsid w:val="00CD2ACE"/>
  </w:style>
  <w:style w:type="numbering" w:customStyle="1" w:styleId="93">
    <w:name w:val="Нет списка9"/>
    <w:next w:val="a3"/>
    <w:uiPriority w:val="99"/>
    <w:semiHidden/>
    <w:unhideWhenUsed/>
    <w:rsid w:val="00CD2ACE"/>
  </w:style>
  <w:style w:type="numbering" w:customStyle="1" w:styleId="181">
    <w:name w:val="Нет списка18"/>
    <w:next w:val="a3"/>
    <w:uiPriority w:val="99"/>
    <w:semiHidden/>
    <w:unhideWhenUsed/>
    <w:rsid w:val="00CD2ACE"/>
  </w:style>
  <w:style w:type="numbering" w:customStyle="1" w:styleId="114">
    <w:name w:val="Нет списка114"/>
    <w:next w:val="a3"/>
    <w:uiPriority w:val="99"/>
    <w:semiHidden/>
    <w:unhideWhenUsed/>
    <w:rsid w:val="00CD2ACE"/>
  </w:style>
  <w:style w:type="numbering" w:customStyle="1" w:styleId="261">
    <w:name w:val="Нет списка26"/>
    <w:next w:val="a3"/>
    <w:uiPriority w:val="99"/>
    <w:semiHidden/>
    <w:unhideWhenUsed/>
    <w:rsid w:val="00CD2ACE"/>
  </w:style>
  <w:style w:type="numbering" w:customStyle="1" w:styleId="331">
    <w:name w:val="Нет списка33"/>
    <w:next w:val="a3"/>
    <w:uiPriority w:val="99"/>
    <w:semiHidden/>
    <w:unhideWhenUsed/>
    <w:rsid w:val="00CD2ACE"/>
  </w:style>
  <w:style w:type="numbering" w:customStyle="1" w:styleId="123">
    <w:name w:val="Нет списка123"/>
    <w:next w:val="a3"/>
    <w:uiPriority w:val="99"/>
    <w:semiHidden/>
    <w:unhideWhenUsed/>
    <w:rsid w:val="00CD2ACE"/>
  </w:style>
  <w:style w:type="numbering" w:customStyle="1" w:styleId="2130">
    <w:name w:val="Нет списка213"/>
    <w:next w:val="a3"/>
    <w:uiPriority w:val="99"/>
    <w:semiHidden/>
    <w:unhideWhenUsed/>
    <w:rsid w:val="00CD2ACE"/>
  </w:style>
  <w:style w:type="numbering" w:customStyle="1" w:styleId="431">
    <w:name w:val="Нет списка43"/>
    <w:next w:val="a3"/>
    <w:uiPriority w:val="99"/>
    <w:semiHidden/>
    <w:unhideWhenUsed/>
    <w:rsid w:val="00CD2ACE"/>
  </w:style>
  <w:style w:type="numbering" w:customStyle="1" w:styleId="133">
    <w:name w:val="Нет списка133"/>
    <w:next w:val="a3"/>
    <w:uiPriority w:val="99"/>
    <w:semiHidden/>
    <w:unhideWhenUsed/>
    <w:rsid w:val="00CD2ACE"/>
  </w:style>
  <w:style w:type="numbering" w:customStyle="1" w:styleId="223">
    <w:name w:val="Нет списка223"/>
    <w:next w:val="a3"/>
    <w:uiPriority w:val="99"/>
    <w:semiHidden/>
    <w:unhideWhenUsed/>
    <w:rsid w:val="00CD2ACE"/>
  </w:style>
  <w:style w:type="numbering" w:customStyle="1" w:styleId="531">
    <w:name w:val="Нет списка53"/>
    <w:next w:val="a3"/>
    <w:uiPriority w:val="99"/>
    <w:semiHidden/>
    <w:unhideWhenUsed/>
    <w:rsid w:val="00CD2ACE"/>
  </w:style>
  <w:style w:type="numbering" w:customStyle="1" w:styleId="143">
    <w:name w:val="Нет списка143"/>
    <w:next w:val="a3"/>
    <w:uiPriority w:val="99"/>
    <w:semiHidden/>
    <w:unhideWhenUsed/>
    <w:rsid w:val="00CD2ACE"/>
  </w:style>
  <w:style w:type="numbering" w:customStyle="1" w:styleId="233">
    <w:name w:val="Нет списка233"/>
    <w:next w:val="a3"/>
    <w:uiPriority w:val="99"/>
    <w:semiHidden/>
    <w:unhideWhenUsed/>
    <w:rsid w:val="00CD2ACE"/>
  </w:style>
  <w:style w:type="paragraph" w:customStyle="1" w:styleId="font9">
    <w:name w:val="font9"/>
    <w:basedOn w:val="a0"/>
    <w:rsid w:val="00CD2ACE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0"/>
    <w:rsid w:val="00CD2ACE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0"/>
    <w:rsid w:val="00CD2ACE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0"/>
    <w:rsid w:val="00CD2ACE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0"/>
    <w:rsid w:val="00CD2ACE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0"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0"/>
    <w:rsid w:val="00CD2AC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0"/>
    <w:rsid w:val="00CD2AC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0"/>
    <w:rsid w:val="00CD2ACE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3"/>
    <w:uiPriority w:val="99"/>
    <w:semiHidden/>
    <w:unhideWhenUsed/>
    <w:rsid w:val="00CD2ACE"/>
  </w:style>
  <w:style w:type="numbering" w:customStyle="1" w:styleId="191">
    <w:name w:val="Нет списка19"/>
    <w:next w:val="a3"/>
    <w:uiPriority w:val="99"/>
    <w:semiHidden/>
    <w:unhideWhenUsed/>
    <w:rsid w:val="00CD2ACE"/>
  </w:style>
  <w:style w:type="numbering" w:customStyle="1" w:styleId="270">
    <w:name w:val="Нет списка27"/>
    <w:next w:val="a3"/>
    <w:uiPriority w:val="99"/>
    <w:semiHidden/>
    <w:unhideWhenUsed/>
    <w:rsid w:val="00CD2ACE"/>
  </w:style>
  <w:style w:type="table" w:customStyle="1" w:styleId="161">
    <w:name w:val="Сетка таблицы16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4">
    <w:name w:val="Базовый"/>
    <w:rsid w:val="00CD2ACE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0"/>
    <w:rsid w:val="00CD2A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0"/>
    <w:rsid w:val="00CD2A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0"/>
    <w:rsid w:val="00CD2A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0"/>
    <w:rsid w:val="00CD2A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0"/>
    <w:rsid w:val="00CD2A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0"/>
    <w:rsid w:val="00CD2A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CD2A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2A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2A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3"/>
    <w:uiPriority w:val="99"/>
    <w:semiHidden/>
    <w:unhideWhenUsed/>
    <w:rsid w:val="00CD2ACE"/>
  </w:style>
  <w:style w:type="numbering" w:customStyle="1" w:styleId="1100">
    <w:name w:val="Нет списка110"/>
    <w:next w:val="a3"/>
    <w:uiPriority w:val="99"/>
    <w:semiHidden/>
    <w:unhideWhenUsed/>
    <w:rsid w:val="00CD2ACE"/>
  </w:style>
  <w:style w:type="numbering" w:customStyle="1" w:styleId="280">
    <w:name w:val="Нет списка28"/>
    <w:next w:val="a3"/>
    <w:uiPriority w:val="99"/>
    <w:semiHidden/>
    <w:unhideWhenUsed/>
    <w:rsid w:val="00CD2ACE"/>
  </w:style>
  <w:style w:type="table" w:customStyle="1" w:styleId="171">
    <w:name w:val="Сетка таблицы17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3"/>
    <w:uiPriority w:val="99"/>
    <w:semiHidden/>
    <w:unhideWhenUsed/>
    <w:rsid w:val="00CD2ACE"/>
  </w:style>
  <w:style w:type="numbering" w:customStyle="1" w:styleId="115">
    <w:name w:val="Нет списка115"/>
    <w:next w:val="a3"/>
    <w:uiPriority w:val="99"/>
    <w:semiHidden/>
    <w:unhideWhenUsed/>
    <w:rsid w:val="00CD2ACE"/>
  </w:style>
  <w:style w:type="numbering" w:customStyle="1" w:styleId="2100">
    <w:name w:val="Нет списка210"/>
    <w:next w:val="a3"/>
    <w:uiPriority w:val="99"/>
    <w:semiHidden/>
    <w:unhideWhenUsed/>
    <w:rsid w:val="00CD2ACE"/>
  </w:style>
  <w:style w:type="table" w:customStyle="1" w:styleId="182">
    <w:name w:val="Сетка таблицы18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3"/>
    <w:uiPriority w:val="99"/>
    <w:semiHidden/>
    <w:unhideWhenUsed/>
    <w:rsid w:val="00CD2ACE"/>
  </w:style>
  <w:style w:type="numbering" w:customStyle="1" w:styleId="340">
    <w:name w:val="Нет списка34"/>
    <w:next w:val="a3"/>
    <w:uiPriority w:val="99"/>
    <w:semiHidden/>
    <w:unhideWhenUsed/>
    <w:rsid w:val="00CD2ACE"/>
  </w:style>
  <w:style w:type="numbering" w:customStyle="1" w:styleId="116">
    <w:name w:val="Нет списка116"/>
    <w:next w:val="a3"/>
    <w:uiPriority w:val="99"/>
    <w:semiHidden/>
    <w:unhideWhenUsed/>
    <w:rsid w:val="00CD2ACE"/>
  </w:style>
  <w:style w:type="table" w:customStyle="1" w:styleId="192">
    <w:name w:val="Сетка таблицы19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CD2ACE"/>
  </w:style>
  <w:style w:type="numbering" w:customStyle="1" w:styleId="224">
    <w:name w:val="Стиль22"/>
    <w:rsid w:val="00CD2ACE"/>
  </w:style>
  <w:style w:type="numbering" w:customStyle="1" w:styleId="322">
    <w:name w:val="Стиль32"/>
    <w:rsid w:val="00CD2ACE"/>
  </w:style>
  <w:style w:type="numbering" w:customStyle="1" w:styleId="117">
    <w:name w:val="Нет списка117"/>
    <w:next w:val="a3"/>
    <w:uiPriority w:val="99"/>
    <w:semiHidden/>
    <w:unhideWhenUsed/>
    <w:rsid w:val="00CD2ACE"/>
  </w:style>
  <w:style w:type="numbering" w:customStyle="1" w:styleId="2140">
    <w:name w:val="Нет списка214"/>
    <w:next w:val="a3"/>
    <w:uiPriority w:val="99"/>
    <w:semiHidden/>
    <w:unhideWhenUsed/>
    <w:rsid w:val="00CD2ACE"/>
  </w:style>
  <w:style w:type="numbering" w:customStyle="1" w:styleId="350">
    <w:name w:val="Нет списка35"/>
    <w:next w:val="a3"/>
    <w:uiPriority w:val="99"/>
    <w:semiHidden/>
    <w:unhideWhenUsed/>
    <w:rsid w:val="00CD2ACE"/>
  </w:style>
  <w:style w:type="numbering" w:customStyle="1" w:styleId="1240">
    <w:name w:val="Нет списка124"/>
    <w:next w:val="a3"/>
    <w:uiPriority w:val="99"/>
    <w:semiHidden/>
    <w:unhideWhenUsed/>
    <w:rsid w:val="00CD2ACE"/>
  </w:style>
  <w:style w:type="numbering" w:customStyle="1" w:styleId="215">
    <w:name w:val="Нет списка215"/>
    <w:next w:val="a3"/>
    <w:uiPriority w:val="99"/>
    <w:semiHidden/>
    <w:unhideWhenUsed/>
    <w:rsid w:val="00CD2ACE"/>
  </w:style>
  <w:style w:type="numbering" w:customStyle="1" w:styleId="440">
    <w:name w:val="Нет списка44"/>
    <w:next w:val="a3"/>
    <w:uiPriority w:val="99"/>
    <w:semiHidden/>
    <w:unhideWhenUsed/>
    <w:rsid w:val="00CD2ACE"/>
  </w:style>
  <w:style w:type="numbering" w:customStyle="1" w:styleId="134">
    <w:name w:val="Нет списка134"/>
    <w:next w:val="a3"/>
    <w:uiPriority w:val="99"/>
    <w:semiHidden/>
    <w:unhideWhenUsed/>
    <w:rsid w:val="00CD2ACE"/>
  </w:style>
  <w:style w:type="numbering" w:customStyle="1" w:styleId="2240">
    <w:name w:val="Нет списка224"/>
    <w:next w:val="a3"/>
    <w:uiPriority w:val="99"/>
    <w:semiHidden/>
    <w:unhideWhenUsed/>
    <w:rsid w:val="00CD2ACE"/>
  </w:style>
  <w:style w:type="numbering" w:customStyle="1" w:styleId="54">
    <w:name w:val="Нет списка54"/>
    <w:next w:val="a3"/>
    <w:uiPriority w:val="99"/>
    <w:semiHidden/>
    <w:unhideWhenUsed/>
    <w:rsid w:val="00CD2ACE"/>
  </w:style>
  <w:style w:type="numbering" w:customStyle="1" w:styleId="144">
    <w:name w:val="Нет списка144"/>
    <w:next w:val="a3"/>
    <w:uiPriority w:val="99"/>
    <w:semiHidden/>
    <w:unhideWhenUsed/>
    <w:rsid w:val="00CD2ACE"/>
  </w:style>
  <w:style w:type="numbering" w:customStyle="1" w:styleId="234">
    <w:name w:val="Нет списка234"/>
    <w:next w:val="a3"/>
    <w:uiPriority w:val="99"/>
    <w:semiHidden/>
    <w:unhideWhenUsed/>
    <w:rsid w:val="00CD2ACE"/>
  </w:style>
  <w:style w:type="paragraph" w:styleId="affff5">
    <w:name w:val="Document Map"/>
    <w:basedOn w:val="a0"/>
    <w:link w:val="affff6"/>
    <w:uiPriority w:val="99"/>
    <w:semiHidden/>
    <w:unhideWhenUsed/>
    <w:rsid w:val="00CD2AC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6">
    <w:name w:val="Схема документа Знак"/>
    <w:basedOn w:val="a1"/>
    <w:link w:val="affff5"/>
    <w:uiPriority w:val="99"/>
    <w:semiHidden/>
    <w:rsid w:val="00CD2ACE"/>
    <w:rPr>
      <w:rFonts w:ascii="Tahoma" w:hAnsi="Tahoma" w:cs="Tahoma"/>
      <w:sz w:val="16"/>
      <w:szCs w:val="16"/>
    </w:rPr>
  </w:style>
  <w:style w:type="numbering" w:customStyle="1" w:styleId="360">
    <w:name w:val="Нет списка36"/>
    <w:next w:val="a3"/>
    <w:uiPriority w:val="99"/>
    <w:semiHidden/>
    <w:unhideWhenUsed/>
    <w:rsid w:val="00CD2ACE"/>
  </w:style>
  <w:style w:type="numbering" w:customStyle="1" w:styleId="118">
    <w:name w:val="Нет списка118"/>
    <w:next w:val="a3"/>
    <w:uiPriority w:val="99"/>
    <w:semiHidden/>
    <w:unhideWhenUsed/>
    <w:rsid w:val="00CD2ACE"/>
  </w:style>
  <w:style w:type="table" w:customStyle="1" w:styleId="201">
    <w:name w:val="Сетка таблицы20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3"/>
    <w:uiPriority w:val="99"/>
    <w:semiHidden/>
    <w:unhideWhenUsed/>
    <w:rsid w:val="00CD2ACE"/>
  </w:style>
  <w:style w:type="numbering" w:customStyle="1" w:styleId="216">
    <w:name w:val="Нет списка216"/>
    <w:next w:val="a3"/>
    <w:uiPriority w:val="99"/>
    <w:semiHidden/>
    <w:unhideWhenUsed/>
    <w:rsid w:val="00CD2ACE"/>
  </w:style>
  <w:style w:type="numbering" w:customStyle="1" w:styleId="37">
    <w:name w:val="Нет списка37"/>
    <w:next w:val="a3"/>
    <w:uiPriority w:val="99"/>
    <w:semiHidden/>
    <w:unhideWhenUsed/>
    <w:rsid w:val="00CD2ACE"/>
  </w:style>
  <w:style w:type="numbering" w:customStyle="1" w:styleId="125">
    <w:name w:val="Нет списка125"/>
    <w:next w:val="a3"/>
    <w:uiPriority w:val="99"/>
    <w:semiHidden/>
    <w:unhideWhenUsed/>
    <w:rsid w:val="00CD2ACE"/>
  </w:style>
  <w:style w:type="numbering" w:customStyle="1" w:styleId="217">
    <w:name w:val="Нет списка217"/>
    <w:next w:val="a3"/>
    <w:uiPriority w:val="99"/>
    <w:semiHidden/>
    <w:unhideWhenUsed/>
    <w:rsid w:val="00CD2ACE"/>
  </w:style>
  <w:style w:type="numbering" w:customStyle="1" w:styleId="450">
    <w:name w:val="Нет списка45"/>
    <w:next w:val="a3"/>
    <w:uiPriority w:val="99"/>
    <w:semiHidden/>
    <w:unhideWhenUsed/>
    <w:rsid w:val="00CD2ACE"/>
  </w:style>
  <w:style w:type="numbering" w:customStyle="1" w:styleId="135">
    <w:name w:val="Нет списка135"/>
    <w:next w:val="a3"/>
    <w:uiPriority w:val="99"/>
    <w:semiHidden/>
    <w:unhideWhenUsed/>
    <w:rsid w:val="00CD2ACE"/>
  </w:style>
  <w:style w:type="numbering" w:customStyle="1" w:styleId="225">
    <w:name w:val="Нет списка225"/>
    <w:next w:val="a3"/>
    <w:uiPriority w:val="99"/>
    <w:semiHidden/>
    <w:unhideWhenUsed/>
    <w:rsid w:val="00CD2ACE"/>
  </w:style>
  <w:style w:type="numbering" w:customStyle="1" w:styleId="55">
    <w:name w:val="Нет списка55"/>
    <w:next w:val="a3"/>
    <w:uiPriority w:val="99"/>
    <w:semiHidden/>
    <w:unhideWhenUsed/>
    <w:rsid w:val="00CD2ACE"/>
  </w:style>
  <w:style w:type="numbering" w:customStyle="1" w:styleId="145">
    <w:name w:val="Нет списка145"/>
    <w:next w:val="a3"/>
    <w:uiPriority w:val="99"/>
    <w:semiHidden/>
    <w:unhideWhenUsed/>
    <w:rsid w:val="00CD2ACE"/>
  </w:style>
  <w:style w:type="numbering" w:customStyle="1" w:styleId="235">
    <w:name w:val="Нет списка235"/>
    <w:next w:val="a3"/>
    <w:uiPriority w:val="99"/>
    <w:semiHidden/>
    <w:unhideWhenUsed/>
    <w:rsid w:val="00CD2ACE"/>
  </w:style>
  <w:style w:type="paragraph" w:customStyle="1" w:styleId="Default">
    <w:name w:val="Default"/>
    <w:rsid w:val="00CD2AC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Heading">
    <w:name w:val="Heading"/>
    <w:rsid w:val="00CD2A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5">
    <w:name w:val="Знак1 Знак Знак Знак"/>
    <w:basedOn w:val="a0"/>
    <w:rsid w:val="00CD2ACE"/>
    <w:pPr>
      <w:spacing w:after="160" w:line="240" w:lineRule="exact"/>
    </w:pPr>
    <w:rPr>
      <w:rFonts w:eastAsia="Calibri"/>
      <w:lang w:eastAsia="zh-CN"/>
    </w:rPr>
  </w:style>
  <w:style w:type="character" w:customStyle="1" w:styleId="affff7">
    <w:name w:val="Основной текст + Полужирный"/>
    <w:rsid w:val="00CD2ACE"/>
    <w:rPr>
      <w:b/>
      <w:bCs/>
      <w:sz w:val="25"/>
      <w:szCs w:val="25"/>
      <w:lang w:bidi="ar-SA"/>
    </w:rPr>
  </w:style>
  <w:style w:type="character" w:customStyle="1" w:styleId="1f6">
    <w:name w:val="Основной текст + Полужирный1"/>
    <w:rsid w:val="00CD2ACE"/>
    <w:rPr>
      <w:b/>
      <w:bCs/>
      <w:sz w:val="25"/>
      <w:szCs w:val="25"/>
      <w:lang w:bidi="ar-SA"/>
    </w:rPr>
  </w:style>
  <w:style w:type="character" w:customStyle="1" w:styleId="38">
    <w:name w:val="Основной текст (3)_"/>
    <w:link w:val="312"/>
    <w:rsid w:val="00CD2ACE"/>
    <w:rPr>
      <w:sz w:val="21"/>
      <w:szCs w:val="21"/>
      <w:shd w:val="clear" w:color="auto" w:fill="FFFFFF"/>
    </w:rPr>
  </w:style>
  <w:style w:type="paragraph" w:customStyle="1" w:styleId="312">
    <w:name w:val="Основной текст (3)1"/>
    <w:basedOn w:val="a0"/>
    <w:link w:val="38"/>
    <w:rsid w:val="00CD2ACE"/>
    <w:pPr>
      <w:shd w:val="clear" w:color="auto" w:fill="FFFFFF"/>
      <w:spacing w:after="0" w:line="274" w:lineRule="exact"/>
      <w:ind w:hanging="34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2e">
    <w:name w:val="Подпись к таблице (2)_"/>
    <w:link w:val="2f"/>
    <w:rsid w:val="00CD2ACE"/>
    <w:rPr>
      <w:sz w:val="25"/>
      <w:szCs w:val="25"/>
      <w:shd w:val="clear" w:color="auto" w:fill="FFFFFF"/>
    </w:rPr>
  </w:style>
  <w:style w:type="paragraph" w:customStyle="1" w:styleId="2f">
    <w:name w:val="Подпись к таблице (2)"/>
    <w:basedOn w:val="a0"/>
    <w:link w:val="2e"/>
    <w:rsid w:val="00CD2ACE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f0">
    <w:name w:val="Заголовок №2_"/>
    <w:link w:val="2f1"/>
    <w:rsid w:val="00CD2ACE"/>
    <w:rPr>
      <w:b/>
      <w:bCs/>
      <w:sz w:val="25"/>
      <w:szCs w:val="25"/>
      <w:shd w:val="clear" w:color="auto" w:fill="FFFFFF"/>
    </w:rPr>
  </w:style>
  <w:style w:type="paragraph" w:customStyle="1" w:styleId="2f1">
    <w:name w:val="Заголовок №2"/>
    <w:basedOn w:val="a0"/>
    <w:link w:val="2f0"/>
    <w:rsid w:val="00CD2ACE"/>
    <w:pPr>
      <w:shd w:val="clear" w:color="auto" w:fill="FFFFFF"/>
      <w:spacing w:after="0" w:line="293" w:lineRule="exact"/>
      <w:outlineLvl w:val="1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customStyle="1" w:styleId="1f7">
    <w:name w:val="1"/>
    <w:basedOn w:val="a0"/>
    <w:rsid w:val="00CD2ACE"/>
    <w:pPr>
      <w:spacing w:after="160" w:line="240" w:lineRule="exact"/>
    </w:pPr>
    <w:rPr>
      <w:rFonts w:eastAsia="Calibri"/>
      <w:lang w:eastAsia="zh-CN"/>
    </w:rPr>
  </w:style>
  <w:style w:type="paragraph" w:styleId="2f2">
    <w:name w:val="Body Text Indent 2"/>
    <w:basedOn w:val="a0"/>
    <w:link w:val="2f3"/>
    <w:rsid w:val="00CD2ACE"/>
    <w:pPr>
      <w:spacing w:after="120" w:line="480" w:lineRule="auto"/>
      <w:ind w:left="283"/>
    </w:pPr>
    <w:rPr>
      <w:sz w:val="24"/>
      <w:szCs w:val="24"/>
    </w:rPr>
  </w:style>
  <w:style w:type="character" w:customStyle="1" w:styleId="2f3">
    <w:name w:val="Основной текст с отступом 2 Знак"/>
    <w:basedOn w:val="a1"/>
    <w:link w:val="2f2"/>
    <w:rsid w:val="00CD2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1">
    <w:name w:val="List Paragraph Char1"/>
    <w:uiPriority w:val="99"/>
    <w:locked/>
    <w:rsid w:val="00CD2ACE"/>
    <w:rPr>
      <w:rFonts w:ascii="Calibri" w:hAnsi="Calibri"/>
    </w:rPr>
  </w:style>
  <w:style w:type="character" w:customStyle="1" w:styleId="56">
    <w:name w:val="Основной текст (5)_"/>
    <w:link w:val="512"/>
    <w:locked/>
    <w:rsid w:val="00CD2ACE"/>
    <w:rPr>
      <w:sz w:val="16"/>
      <w:szCs w:val="16"/>
      <w:shd w:val="clear" w:color="auto" w:fill="FFFFFF"/>
    </w:rPr>
  </w:style>
  <w:style w:type="paragraph" w:customStyle="1" w:styleId="512">
    <w:name w:val="Основной текст (5)1"/>
    <w:basedOn w:val="a0"/>
    <w:link w:val="56"/>
    <w:rsid w:val="00CD2ACE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57">
    <w:name w:val="Основной текст (5) + 7"/>
    <w:aliases w:val="5 pt19,Интервал 0 pt17"/>
    <w:rsid w:val="00CD2ACE"/>
    <w:rPr>
      <w:rFonts w:cs="Times New Roman"/>
      <w:color w:val="000000"/>
      <w:spacing w:val="1"/>
      <w:w w:val="100"/>
      <w:position w:val="0"/>
      <w:sz w:val="15"/>
      <w:szCs w:val="15"/>
      <w:shd w:val="clear" w:color="auto" w:fill="FFFFFF"/>
      <w:lang w:val="ru-RU" w:eastAsia="ru-RU"/>
    </w:rPr>
  </w:style>
  <w:style w:type="paragraph" w:customStyle="1" w:styleId="WW-caption">
    <w:name w:val="WW-caption"/>
    <w:basedOn w:val="a0"/>
    <w:rsid w:val="00CD2ACE"/>
    <w:pPr>
      <w:widowControl w:val="0"/>
      <w:autoSpaceDE w:val="0"/>
      <w:autoSpaceDN w:val="0"/>
      <w:adjustRightInd w:val="0"/>
      <w:spacing w:before="120" w:after="120" w:line="240" w:lineRule="auto"/>
    </w:pPr>
    <w:rPr>
      <w:rFonts w:eastAsia="SimSun"/>
      <w:i/>
      <w:iCs/>
      <w:sz w:val="24"/>
      <w:szCs w:val="24"/>
      <w:lang w:eastAsia="zh-CN"/>
    </w:rPr>
  </w:style>
  <w:style w:type="paragraph" w:customStyle="1" w:styleId="2f4">
    <w:name w:val="Выделенная цитата2"/>
    <w:basedOn w:val="a0"/>
    <w:next w:val="a0"/>
    <w:link w:val="IntenseQuoteChar"/>
    <w:rsid w:val="00CD2ACE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link w:val="2f4"/>
    <w:locked/>
    <w:rsid w:val="00CD2ACE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fff8">
    <w:name w:val="Создано"/>
    <w:rsid w:val="00CD2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8">
    <w:name w:val="Основной текст Знак1"/>
    <w:rsid w:val="00CD2ACE"/>
    <w:rPr>
      <w:rFonts w:eastAsia="Times New Roman" w:cs="Calibri"/>
      <w:sz w:val="22"/>
      <w:szCs w:val="22"/>
      <w:lang w:eastAsia="en-US"/>
    </w:rPr>
  </w:style>
  <w:style w:type="paragraph" w:customStyle="1" w:styleId="affff9">
    <w:name w:val="Знак Знак Знак Знак Знак Знак Знак Знак Знак Знак"/>
    <w:basedOn w:val="a0"/>
    <w:rsid w:val="00CD2ACE"/>
    <w:pPr>
      <w:spacing w:after="160" w:line="240" w:lineRule="exact"/>
    </w:pPr>
    <w:rPr>
      <w:rFonts w:eastAsia="Calibri"/>
      <w:lang w:eastAsia="zh-CN"/>
    </w:rPr>
  </w:style>
  <w:style w:type="paragraph" w:styleId="a">
    <w:name w:val="List Bullet"/>
    <w:basedOn w:val="a0"/>
    <w:uiPriority w:val="99"/>
    <w:unhideWhenUsed/>
    <w:rsid w:val="00CD2ACE"/>
    <w:pPr>
      <w:numPr>
        <w:numId w:val="12"/>
      </w:numPr>
      <w:contextualSpacing/>
    </w:pPr>
  </w:style>
  <w:style w:type="table" w:customStyle="1" w:styleId="242">
    <w:name w:val="Сетка таблицы24"/>
    <w:basedOn w:val="a2"/>
    <w:next w:val="af8"/>
    <w:uiPriority w:val="59"/>
    <w:rsid w:val="00CD2AC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lock Text" w:uiPriority="29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C2F2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0"/>
    <w:next w:val="a0"/>
    <w:link w:val="12"/>
    <w:qFormat/>
    <w:rsid w:val="00CD2AC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0"/>
    <w:next w:val="a0"/>
    <w:link w:val="22"/>
    <w:qFormat/>
    <w:rsid w:val="00CD2ACE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0"/>
    <w:next w:val="a0"/>
    <w:link w:val="32"/>
    <w:qFormat/>
    <w:rsid w:val="00CD2ACE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0"/>
    <w:next w:val="a0"/>
    <w:link w:val="40"/>
    <w:qFormat/>
    <w:rsid w:val="00CD2ACE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0"/>
    <w:next w:val="a0"/>
    <w:link w:val="50"/>
    <w:qFormat/>
    <w:rsid w:val="00CD2ACE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CD2ACE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0"/>
    <w:next w:val="a0"/>
    <w:link w:val="70"/>
    <w:qFormat/>
    <w:rsid w:val="00CD2ACE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0"/>
    <w:next w:val="a0"/>
    <w:link w:val="80"/>
    <w:qFormat/>
    <w:rsid w:val="00CD2ACE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0"/>
    <w:next w:val="a0"/>
    <w:link w:val="90"/>
    <w:qFormat/>
    <w:rsid w:val="00CD2ACE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1"/>
    <w:link w:val="10"/>
    <w:rsid w:val="00CD2A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1"/>
    <w:link w:val="20"/>
    <w:rsid w:val="00CD2A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1"/>
    <w:link w:val="30"/>
    <w:rsid w:val="00CD2ACE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CD2ACE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1"/>
    <w:link w:val="5"/>
    <w:rsid w:val="00CD2ACE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D2ACE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1"/>
    <w:link w:val="7"/>
    <w:rsid w:val="00CD2ACE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1"/>
    <w:link w:val="8"/>
    <w:rsid w:val="00CD2ACE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1"/>
    <w:link w:val="9"/>
    <w:rsid w:val="00CD2AC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caption"/>
    <w:basedOn w:val="a0"/>
    <w:next w:val="a0"/>
    <w:uiPriority w:val="35"/>
    <w:qFormat/>
    <w:rsid w:val="00CD2ACE"/>
    <w:rPr>
      <w:b/>
      <w:bCs/>
      <w:color w:val="4F81BD"/>
      <w:sz w:val="18"/>
      <w:szCs w:val="18"/>
    </w:rPr>
  </w:style>
  <w:style w:type="paragraph" w:styleId="a5">
    <w:name w:val="Title"/>
    <w:basedOn w:val="a0"/>
    <w:next w:val="a0"/>
    <w:link w:val="a6"/>
    <w:qFormat/>
    <w:rsid w:val="00CD2A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basedOn w:val="a1"/>
    <w:link w:val="a5"/>
    <w:rsid w:val="00CD2AC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7">
    <w:name w:val="Subtitle"/>
    <w:basedOn w:val="a0"/>
    <w:next w:val="a0"/>
    <w:link w:val="a8"/>
    <w:qFormat/>
    <w:rsid w:val="00CD2ACE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8">
    <w:name w:val="Подзаголовок Знак"/>
    <w:basedOn w:val="a1"/>
    <w:link w:val="a7"/>
    <w:rsid w:val="00CD2ACE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9">
    <w:name w:val="Block Text"/>
    <w:basedOn w:val="a0"/>
    <w:next w:val="a0"/>
    <w:link w:val="aa"/>
    <w:uiPriority w:val="29"/>
    <w:qFormat/>
    <w:rsid w:val="00CD2ACE"/>
    <w:rPr>
      <w:i/>
      <w:iCs/>
      <w:color w:val="000000"/>
    </w:rPr>
  </w:style>
  <w:style w:type="character" w:customStyle="1" w:styleId="aa">
    <w:name w:val="Цитата Знак"/>
    <w:link w:val="a9"/>
    <w:uiPriority w:val="29"/>
    <w:rsid w:val="00CD2AC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b">
    <w:name w:val="Strong"/>
    <w:qFormat/>
    <w:rsid w:val="00CD2ACE"/>
    <w:rPr>
      <w:b/>
      <w:bCs/>
    </w:rPr>
  </w:style>
  <w:style w:type="character" w:styleId="ac">
    <w:name w:val="Emphasis"/>
    <w:uiPriority w:val="20"/>
    <w:qFormat/>
    <w:rsid w:val="00CD2ACE"/>
    <w:rPr>
      <w:i/>
      <w:iCs/>
    </w:rPr>
  </w:style>
  <w:style w:type="paragraph" w:customStyle="1" w:styleId="13">
    <w:name w:val="Без интервала1"/>
    <w:basedOn w:val="a0"/>
    <w:link w:val="ad"/>
    <w:uiPriority w:val="99"/>
    <w:qFormat/>
    <w:rsid w:val="00CD2ACE"/>
    <w:pPr>
      <w:spacing w:after="0"/>
    </w:pPr>
  </w:style>
  <w:style w:type="character" w:customStyle="1" w:styleId="ad">
    <w:name w:val="Без интервала Знак"/>
    <w:basedOn w:val="a1"/>
    <w:link w:val="13"/>
    <w:uiPriority w:val="99"/>
    <w:rsid w:val="00CD2A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0"/>
    <w:link w:val="ae"/>
    <w:uiPriority w:val="99"/>
    <w:qFormat/>
    <w:rsid w:val="00CD2ACE"/>
    <w:pPr>
      <w:ind w:left="720"/>
      <w:contextualSpacing/>
    </w:pPr>
    <w:rPr>
      <w:rFonts w:ascii="Calibri" w:eastAsia="Calibri" w:hAnsi="Calibri"/>
    </w:rPr>
  </w:style>
  <w:style w:type="character" w:customStyle="1" w:styleId="ae">
    <w:name w:val="Абзац списка Знак"/>
    <w:link w:val="14"/>
    <w:uiPriority w:val="99"/>
    <w:locked/>
    <w:rsid w:val="00CD2ACE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210">
    <w:name w:val="Цитата 21"/>
    <w:basedOn w:val="a0"/>
    <w:next w:val="a0"/>
    <w:link w:val="23"/>
    <w:uiPriority w:val="29"/>
    <w:qFormat/>
    <w:rsid w:val="00CD2ACE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CD2AC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5">
    <w:name w:val="Выделенная цитата1"/>
    <w:basedOn w:val="a0"/>
    <w:next w:val="a0"/>
    <w:link w:val="af"/>
    <w:uiPriority w:val="99"/>
    <w:qFormat/>
    <w:rsid w:val="00CD2AC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15"/>
    <w:uiPriority w:val="99"/>
    <w:rsid w:val="00CD2ACE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6">
    <w:name w:val="Слабое выделение1"/>
    <w:uiPriority w:val="99"/>
    <w:qFormat/>
    <w:rsid w:val="00CD2ACE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CD2ACE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CD2ACE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CD2ACE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CD2ACE"/>
    <w:rPr>
      <w:b/>
      <w:bCs/>
      <w:smallCaps/>
      <w:spacing w:val="5"/>
    </w:rPr>
  </w:style>
  <w:style w:type="paragraph" w:customStyle="1" w:styleId="1b">
    <w:name w:val="Заголовок оглавления1"/>
    <w:basedOn w:val="10"/>
    <w:next w:val="a0"/>
    <w:uiPriority w:val="99"/>
    <w:qFormat/>
    <w:rsid w:val="00CD2ACE"/>
    <w:pPr>
      <w:jc w:val="both"/>
      <w:outlineLvl w:val="9"/>
    </w:pPr>
  </w:style>
  <w:style w:type="paragraph" w:styleId="af0">
    <w:name w:val="header"/>
    <w:basedOn w:val="a0"/>
    <w:link w:val="af1"/>
    <w:unhideWhenUsed/>
    <w:rsid w:val="00CD2AC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CD2ACE"/>
    <w:rPr>
      <w:rFonts w:ascii="Calibri" w:eastAsia="Calibri" w:hAnsi="Calibri" w:cs="Times New Roman"/>
    </w:rPr>
  </w:style>
  <w:style w:type="paragraph" w:styleId="af2">
    <w:name w:val="footer"/>
    <w:basedOn w:val="a0"/>
    <w:link w:val="af3"/>
    <w:uiPriority w:val="99"/>
    <w:unhideWhenUsed/>
    <w:rsid w:val="00CD2AC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basedOn w:val="a1"/>
    <w:link w:val="af2"/>
    <w:uiPriority w:val="99"/>
    <w:rsid w:val="00CD2ACE"/>
    <w:rPr>
      <w:rFonts w:ascii="Calibri" w:eastAsia="Calibri" w:hAnsi="Calibri" w:cs="Times New Roman"/>
    </w:rPr>
  </w:style>
  <w:style w:type="numbering" w:customStyle="1" w:styleId="1c">
    <w:name w:val="Нет списка1"/>
    <w:next w:val="a3"/>
    <w:uiPriority w:val="99"/>
    <w:semiHidden/>
    <w:unhideWhenUsed/>
    <w:rsid w:val="00CD2ACE"/>
  </w:style>
  <w:style w:type="paragraph" w:customStyle="1" w:styleId="ConsPlusCell">
    <w:name w:val="ConsPlusCell"/>
    <w:rsid w:val="00CD2A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3">
    <w:name w:val="toc 3"/>
    <w:basedOn w:val="a0"/>
    <w:next w:val="a0"/>
    <w:autoRedefine/>
    <w:uiPriority w:val="39"/>
    <w:unhideWhenUsed/>
    <w:rsid w:val="00CD2ACE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Hyperlink"/>
    <w:uiPriority w:val="99"/>
    <w:unhideWhenUsed/>
    <w:rsid w:val="00CD2ACE"/>
    <w:rPr>
      <w:color w:val="0000FF"/>
      <w:u w:val="single"/>
    </w:rPr>
  </w:style>
  <w:style w:type="paragraph" w:styleId="af5">
    <w:name w:val="Balloon Text"/>
    <w:basedOn w:val="a0"/>
    <w:link w:val="af6"/>
    <w:unhideWhenUsed/>
    <w:rsid w:val="00CD2AC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1"/>
    <w:link w:val="af5"/>
    <w:rsid w:val="00CD2ACE"/>
    <w:rPr>
      <w:rFonts w:ascii="Tahoma" w:eastAsia="Calibri" w:hAnsi="Tahoma" w:cs="Tahoma"/>
      <w:sz w:val="16"/>
      <w:szCs w:val="16"/>
    </w:rPr>
  </w:style>
  <w:style w:type="paragraph" w:styleId="af7">
    <w:name w:val="Normal (Web)"/>
    <w:basedOn w:val="a0"/>
    <w:unhideWhenUsed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8">
    <w:name w:val="Table Grid"/>
    <w:basedOn w:val="a2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unhideWhenUsed/>
    <w:rsid w:val="00CD2ACE"/>
    <w:rPr>
      <w:sz w:val="16"/>
      <w:szCs w:val="16"/>
    </w:rPr>
  </w:style>
  <w:style w:type="paragraph" w:styleId="afa">
    <w:name w:val="annotation text"/>
    <w:basedOn w:val="a0"/>
    <w:link w:val="afb"/>
    <w:unhideWhenUsed/>
    <w:rsid w:val="00CD2ACE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b">
    <w:name w:val="Текст примечания Знак"/>
    <w:basedOn w:val="a1"/>
    <w:link w:val="afa"/>
    <w:rsid w:val="00CD2ACE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uiPriority w:val="99"/>
    <w:rsid w:val="00CD2A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4">
    <w:name w:val="toc 2"/>
    <w:basedOn w:val="a0"/>
    <w:next w:val="a0"/>
    <w:autoRedefine/>
    <w:uiPriority w:val="39"/>
    <w:unhideWhenUsed/>
    <w:rsid w:val="00CD2ACE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0"/>
    <w:next w:val="a0"/>
    <w:autoRedefine/>
    <w:uiPriority w:val="39"/>
    <w:unhideWhenUsed/>
    <w:rsid w:val="00CD2ACE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0"/>
    <w:next w:val="a0"/>
    <w:autoRedefine/>
    <w:uiPriority w:val="39"/>
    <w:unhideWhenUsed/>
    <w:rsid w:val="00CD2ACE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CD2ACE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CD2ACE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CD2ACE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CD2ACE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CD2ACE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c">
    <w:name w:val="Основной текст_"/>
    <w:link w:val="25"/>
    <w:rsid w:val="00CD2ACE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0"/>
    <w:link w:val="afc"/>
    <w:rsid w:val="00CD2ACE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1e">
    <w:name w:val="Основной текст1"/>
    <w:rsid w:val="00CD2ACE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CD2ACE"/>
    <w:rPr>
      <w:color w:val="808080"/>
    </w:rPr>
  </w:style>
  <w:style w:type="paragraph" w:styleId="afd">
    <w:name w:val="annotation subject"/>
    <w:basedOn w:val="afa"/>
    <w:next w:val="afa"/>
    <w:link w:val="afe"/>
    <w:unhideWhenUsed/>
    <w:rsid w:val="00CD2ACE"/>
    <w:rPr>
      <w:b/>
      <w:bCs/>
    </w:rPr>
  </w:style>
  <w:style w:type="character" w:customStyle="1" w:styleId="afe">
    <w:name w:val="Тема примечания Знак"/>
    <w:basedOn w:val="afb"/>
    <w:link w:val="afd"/>
    <w:rsid w:val="00CD2AC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CD2AC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0"/>
    <w:rsid w:val="00CD2ACE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0"/>
    <w:rsid w:val="00CD2AC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0"/>
    <w:rsid w:val="00CD2A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0"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0"/>
    <w:rsid w:val="00CD2A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0"/>
    <w:rsid w:val="00CD2A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0"/>
    <w:rsid w:val="00CD2AC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0"/>
    <w:rsid w:val="00CD2A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0"/>
    <w:rsid w:val="00CD2AC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0"/>
    <w:rsid w:val="00CD2AC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0"/>
    <w:rsid w:val="00CD2A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0"/>
    <w:rsid w:val="00CD2AC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0"/>
    <w:rsid w:val="00CD2A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0"/>
    <w:rsid w:val="00CD2AC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0"/>
    <w:rsid w:val="00CD2ACE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0"/>
    <w:rsid w:val="00CD2A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0"/>
    <w:rsid w:val="00CD2A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0"/>
    <w:rsid w:val="00CD2A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0"/>
    <w:rsid w:val="00CD2AC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0"/>
    <w:rsid w:val="00CD2A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0"/>
    <w:rsid w:val="00CD2AC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f">
    <w:name w:val="FollowedHyperlink"/>
    <w:unhideWhenUsed/>
    <w:rsid w:val="00CD2ACE"/>
    <w:rPr>
      <w:color w:val="800080"/>
      <w:u w:val="single"/>
    </w:rPr>
  </w:style>
  <w:style w:type="paragraph" w:customStyle="1" w:styleId="font6">
    <w:name w:val="font6"/>
    <w:basedOn w:val="a0"/>
    <w:rsid w:val="00CD2ACE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0"/>
    <w:rsid w:val="00CD2A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0"/>
    <w:rsid w:val="00CD2AC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0"/>
    <w:rsid w:val="00CD2AC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0"/>
    <w:rsid w:val="00CD2A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0"/>
    <w:rsid w:val="00CD2AC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0"/>
    <w:rsid w:val="00CD2ACE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0"/>
    <w:rsid w:val="00CD2ACE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0"/>
    <w:rsid w:val="00CD2AC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0"/>
    <w:rsid w:val="00CD2ACE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0"/>
    <w:rsid w:val="00CD2ACE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0"/>
    <w:rsid w:val="00CD2ACE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0"/>
    <w:rsid w:val="00CD2A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0"/>
    <w:rsid w:val="00CD2A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0"/>
    <w:rsid w:val="00CD2AC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0"/>
    <w:rsid w:val="00CD2AC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0"/>
    <w:rsid w:val="00CD2AC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0"/>
    <w:rsid w:val="00CD2ACE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0"/>
    <w:rsid w:val="00CD2A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0"/>
    <w:rsid w:val="00CD2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0"/>
    <w:rsid w:val="00CD2A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1"/>
    <w:uiPriority w:val="99"/>
    <w:rsid w:val="00CD2ACE"/>
  </w:style>
  <w:style w:type="numbering" w:customStyle="1" w:styleId="1">
    <w:name w:val="Стиль1"/>
    <w:rsid w:val="00CD2ACE"/>
    <w:pPr>
      <w:numPr>
        <w:numId w:val="1"/>
      </w:numPr>
    </w:pPr>
  </w:style>
  <w:style w:type="numbering" w:customStyle="1" w:styleId="2">
    <w:name w:val="Стиль2"/>
    <w:rsid w:val="00CD2ACE"/>
    <w:pPr>
      <w:numPr>
        <w:numId w:val="2"/>
      </w:numPr>
    </w:pPr>
  </w:style>
  <w:style w:type="numbering" w:customStyle="1" w:styleId="3">
    <w:name w:val="Стиль3"/>
    <w:rsid w:val="00CD2ACE"/>
    <w:pPr>
      <w:numPr>
        <w:numId w:val="3"/>
      </w:numPr>
    </w:pPr>
  </w:style>
  <w:style w:type="paragraph" w:styleId="aff0">
    <w:name w:val="Body Text Indent"/>
    <w:basedOn w:val="a0"/>
    <w:link w:val="aff1"/>
    <w:unhideWhenUsed/>
    <w:rsid w:val="00CD2ACE"/>
    <w:pPr>
      <w:spacing w:after="120" w:line="240" w:lineRule="auto"/>
      <w:ind w:left="283"/>
    </w:pPr>
    <w:rPr>
      <w:sz w:val="24"/>
      <w:szCs w:val="24"/>
    </w:rPr>
  </w:style>
  <w:style w:type="character" w:customStyle="1" w:styleId="aff1">
    <w:name w:val="Основной текст с отступом Знак"/>
    <w:basedOn w:val="a1"/>
    <w:link w:val="aff0"/>
    <w:rsid w:val="00CD2A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endnote text"/>
    <w:basedOn w:val="a0"/>
    <w:link w:val="aff3"/>
    <w:uiPriority w:val="99"/>
    <w:unhideWhenUsed/>
    <w:rsid w:val="00CD2ACE"/>
  </w:style>
  <w:style w:type="character" w:customStyle="1" w:styleId="aff3">
    <w:name w:val="Текст концевой сноски Знак"/>
    <w:basedOn w:val="a1"/>
    <w:link w:val="aff2"/>
    <w:uiPriority w:val="99"/>
    <w:rsid w:val="00CD2A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endnote reference"/>
    <w:uiPriority w:val="99"/>
    <w:unhideWhenUsed/>
    <w:rsid w:val="00CD2ACE"/>
    <w:rPr>
      <w:vertAlign w:val="superscript"/>
    </w:rPr>
  </w:style>
  <w:style w:type="paragraph" w:styleId="aff5">
    <w:name w:val="footnote text"/>
    <w:basedOn w:val="a0"/>
    <w:link w:val="aff6"/>
    <w:uiPriority w:val="99"/>
    <w:unhideWhenUsed/>
    <w:rsid w:val="00CD2ACE"/>
  </w:style>
  <w:style w:type="character" w:customStyle="1" w:styleId="aff6">
    <w:name w:val="Текст сноски Знак"/>
    <w:basedOn w:val="a1"/>
    <w:link w:val="aff5"/>
    <w:uiPriority w:val="99"/>
    <w:rsid w:val="00CD2A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unhideWhenUsed/>
    <w:rsid w:val="00CD2ACE"/>
    <w:rPr>
      <w:vertAlign w:val="superscript"/>
    </w:rPr>
  </w:style>
  <w:style w:type="character" w:customStyle="1" w:styleId="remarkable-pre-marked">
    <w:name w:val="remarkable-pre-marked"/>
    <w:rsid w:val="00CD2ACE"/>
  </w:style>
  <w:style w:type="character" w:customStyle="1" w:styleId="apple-converted-space">
    <w:name w:val="apple-converted-space"/>
    <w:rsid w:val="00CD2ACE"/>
  </w:style>
  <w:style w:type="paragraph" w:customStyle="1" w:styleId="tekstob">
    <w:name w:val="tekstob"/>
    <w:basedOn w:val="a0"/>
    <w:uiPriority w:val="99"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0"/>
    <w:uiPriority w:val="99"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8">
    <w:name w:val="Знак"/>
    <w:basedOn w:val="a0"/>
    <w:rsid w:val="00CD2ACE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9">
    <w:name w:val="List Paragraph"/>
    <w:basedOn w:val="a0"/>
    <w:uiPriority w:val="99"/>
    <w:qFormat/>
    <w:rsid w:val="00CD2ACE"/>
    <w:pPr>
      <w:ind w:left="720"/>
      <w:contextualSpacing/>
    </w:pPr>
  </w:style>
  <w:style w:type="paragraph" w:styleId="affa">
    <w:name w:val="Revision"/>
    <w:hidden/>
    <w:uiPriority w:val="99"/>
    <w:rsid w:val="00CD2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2">
    <w:name w:val="Цитата Знак1"/>
    <w:uiPriority w:val="29"/>
    <w:rsid w:val="00CD2AC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b">
    <w:name w:val="No Spacing"/>
    <w:basedOn w:val="a0"/>
    <w:uiPriority w:val="1"/>
    <w:qFormat/>
    <w:rsid w:val="00CD2ACE"/>
    <w:pPr>
      <w:spacing w:after="0" w:line="240" w:lineRule="auto"/>
    </w:pPr>
  </w:style>
  <w:style w:type="paragraph" w:styleId="26">
    <w:name w:val="Quote"/>
    <w:basedOn w:val="a0"/>
    <w:next w:val="a0"/>
    <w:link w:val="211"/>
    <w:uiPriority w:val="29"/>
    <w:qFormat/>
    <w:rsid w:val="00CD2ACE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1"/>
    <w:link w:val="26"/>
    <w:uiPriority w:val="29"/>
    <w:rsid w:val="00CD2AC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c">
    <w:name w:val="Intense Quote"/>
    <w:basedOn w:val="a0"/>
    <w:next w:val="a0"/>
    <w:link w:val="1f3"/>
    <w:uiPriority w:val="30"/>
    <w:qFormat/>
    <w:rsid w:val="00CD2ACE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1"/>
    <w:link w:val="affc"/>
    <w:uiPriority w:val="30"/>
    <w:rsid w:val="00CD2ACE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d">
    <w:name w:val="Subtle Emphasis"/>
    <w:uiPriority w:val="19"/>
    <w:qFormat/>
    <w:rsid w:val="00CD2ACE"/>
    <w:rPr>
      <w:i/>
      <w:iCs/>
      <w:color w:val="808080"/>
    </w:rPr>
  </w:style>
  <w:style w:type="character" w:styleId="affe">
    <w:name w:val="Intense Emphasis"/>
    <w:uiPriority w:val="21"/>
    <w:qFormat/>
    <w:rsid w:val="00CD2ACE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CD2ACE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CD2ACE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CD2ACE"/>
    <w:rPr>
      <w:b/>
      <w:bCs/>
      <w:smallCaps/>
      <w:spacing w:val="5"/>
    </w:rPr>
  </w:style>
  <w:style w:type="paragraph" w:styleId="afff2">
    <w:name w:val="TOC Heading"/>
    <w:basedOn w:val="10"/>
    <w:next w:val="a0"/>
    <w:uiPriority w:val="39"/>
    <w:qFormat/>
    <w:rsid w:val="00CD2ACE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3"/>
    <w:uiPriority w:val="99"/>
    <w:semiHidden/>
    <w:unhideWhenUsed/>
    <w:rsid w:val="00CD2ACE"/>
  </w:style>
  <w:style w:type="character" w:styleId="afff3">
    <w:name w:val="Placeholder Text"/>
    <w:uiPriority w:val="99"/>
    <w:semiHidden/>
    <w:rsid w:val="00CD2ACE"/>
    <w:rPr>
      <w:color w:val="808080"/>
    </w:rPr>
  </w:style>
  <w:style w:type="paragraph" w:customStyle="1" w:styleId="27">
    <w:name w:val="Знак2"/>
    <w:basedOn w:val="a0"/>
    <w:rsid w:val="00CD2AC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CD2A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4">
    <w:name w:val="page number"/>
    <w:basedOn w:val="a1"/>
    <w:rsid w:val="00CD2ACE"/>
  </w:style>
  <w:style w:type="paragraph" w:styleId="afff5">
    <w:name w:val="Body Text"/>
    <w:basedOn w:val="a0"/>
    <w:link w:val="afff6"/>
    <w:unhideWhenUsed/>
    <w:rsid w:val="00CD2ACE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6">
    <w:name w:val="Основной текст Знак"/>
    <w:basedOn w:val="a1"/>
    <w:link w:val="afff5"/>
    <w:rsid w:val="00CD2ACE"/>
    <w:rPr>
      <w:rFonts w:ascii="Calibri" w:eastAsia="Calibri" w:hAnsi="Calibri" w:cs="Times New Roman"/>
    </w:rPr>
  </w:style>
  <w:style w:type="character" w:customStyle="1" w:styleId="ListParagraphChar">
    <w:name w:val="List Paragraph Char"/>
    <w:locked/>
    <w:rsid w:val="00CD2ACE"/>
    <w:rPr>
      <w:rFonts w:ascii="Calibri" w:hAnsi="Calibri"/>
    </w:rPr>
  </w:style>
  <w:style w:type="paragraph" w:customStyle="1" w:styleId="afff7">
    <w:name w:val="_Текст"/>
    <w:basedOn w:val="a0"/>
    <w:rsid w:val="00CD2ACE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0"/>
    <w:uiPriority w:val="99"/>
    <w:qFormat/>
    <w:rsid w:val="00CD2ACE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3"/>
    <w:uiPriority w:val="99"/>
    <w:semiHidden/>
    <w:unhideWhenUsed/>
    <w:rsid w:val="00CD2ACE"/>
  </w:style>
  <w:style w:type="numbering" w:customStyle="1" w:styleId="29">
    <w:name w:val="Нет списка2"/>
    <w:next w:val="a3"/>
    <w:uiPriority w:val="99"/>
    <w:semiHidden/>
    <w:unhideWhenUsed/>
    <w:rsid w:val="00CD2ACE"/>
  </w:style>
  <w:style w:type="paragraph" w:customStyle="1" w:styleId="34">
    <w:name w:val="Знак3"/>
    <w:basedOn w:val="a0"/>
    <w:rsid w:val="00CD2ACE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0"/>
    <w:rsid w:val="00CD2ACE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2"/>
    <w:uiPriority w:val="60"/>
    <w:rsid w:val="00CD2AC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0"/>
    <w:rsid w:val="00CD2ACE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CD2AC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CD2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3"/>
    <w:uiPriority w:val="99"/>
    <w:semiHidden/>
    <w:unhideWhenUsed/>
    <w:rsid w:val="00CD2ACE"/>
  </w:style>
  <w:style w:type="table" w:customStyle="1" w:styleId="83">
    <w:name w:val="Сетка таблицы8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CD2ACE"/>
  </w:style>
  <w:style w:type="numbering" w:customStyle="1" w:styleId="212">
    <w:name w:val="Нет списка21"/>
    <w:next w:val="a3"/>
    <w:uiPriority w:val="99"/>
    <w:semiHidden/>
    <w:unhideWhenUsed/>
    <w:rsid w:val="00CD2ACE"/>
  </w:style>
  <w:style w:type="table" w:customStyle="1" w:styleId="112">
    <w:name w:val="Сетка таблицы1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2"/>
    <w:next w:val="-3"/>
    <w:uiPriority w:val="60"/>
    <w:rsid w:val="00CD2AC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3"/>
    <w:uiPriority w:val="99"/>
    <w:semiHidden/>
    <w:unhideWhenUsed/>
    <w:rsid w:val="00CD2ACE"/>
  </w:style>
  <w:style w:type="table" w:customStyle="1" w:styleId="92">
    <w:name w:val="Сетка таблицы9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3"/>
    <w:uiPriority w:val="99"/>
    <w:semiHidden/>
    <w:unhideWhenUsed/>
    <w:rsid w:val="00CD2ACE"/>
  </w:style>
  <w:style w:type="numbering" w:customStyle="1" w:styleId="221">
    <w:name w:val="Нет списка22"/>
    <w:next w:val="a3"/>
    <w:uiPriority w:val="99"/>
    <w:semiHidden/>
    <w:unhideWhenUsed/>
    <w:rsid w:val="00CD2ACE"/>
  </w:style>
  <w:style w:type="table" w:customStyle="1" w:styleId="121">
    <w:name w:val="Сетка таблицы1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2"/>
    <w:next w:val="-3"/>
    <w:uiPriority w:val="60"/>
    <w:rsid w:val="00CD2AC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3"/>
    <w:uiPriority w:val="99"/>
    <w:semiHidden/>
    <w:unhideWhenUsed/>
    <w:rsid w:val="00CD2ACE"/>
  </w:style>
  <w:style w:type="table" w:customStyle="1" w:styleId="100">
    <w:name w:val="Сетка таблицы10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3"/>
    <w:uiPriority w:val="99"/>
    <w:semiHidden/>
    <w:unhideWhenUsed/>
    <w:rsid w:val="00CD2ACE"/>
  </w:style>
  <w:style w:type="numbering" w:customStyle="1" w:styleId="231">
    <w:name w:val="Нет списка23"/>
    <w:next w:val="a3"/>
    <w:uiPriority w:val="99"/>
    <w:semiHidden/>
    <w:unhideWhenUsed/>
    <w:rsid w:val="00CD2ACE"/>
  </w:style>
  <w:style w:type="table" w:customStyle="1" w:styleId="132">
    <w:name w:val="Сетка таблицы1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2"/>
    <w:next w:val="-3"/>
    <w:uiPriority w:val="60"/>
    <w:rsid w:val="00CD2AC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Цветовое выделение"/>
    <w:rsid w:val="00CD2ACE"/>
    <w:rPr>
      <w:b/>
      <w:color w:val="26282F"/>
    </w:rPr>
  </w:style>
  <w:style w:type="character" w:customStyle="1" w:styleId="afff9">
    <w:name w:val="Гипертекстовая ссылка"/>
    <w:uiPriority w:val="99"/>
    <w:rsid w:val="00CD2ACE"/>
    <w:rPr>
      <w:rFonts w:cs="Times New Roman"/>
      <w:b w:val="0"/>
      <w:color w:val="106BBE"/>
    </w:rPr>
  </w:style>
  <w:style w:type="paragraph" w:customStyle="1" w:styleId="afffa">
    <w:name w:val="Нормальный (таблица)"/>
    <w:basedOn w:val="a0"/>
    <w:next w:val="a0"/>
    <w:uiPriority w:val="99"/>
    <w:rsid w:val="00CD2A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b">
    <w:name w:val="Прижатый влево"/>
    <w:basedOn w:val="a0"/>
    <w:next w:val="a0"/>
    <w:uiPriority w:val="99"/>
    <w:rsid w:val="00CD2A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c">
    <w:name w:val="текст в таблице"/>
    <w:basedOn w:val="a0"/>
    <w:link w:val="afffd"/>
    <w:qFormat/>
    <w:rsid w:val="00CD2ACE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d">
    <w:name w:val="текст в таблице Знак"/>
    <w:link w:val="afffc"/>
    <w:rsid w:val="00CD2ACE"/>
    <w:rPr>
      <w:rFonts w:ascii="Times New Roman" w:eastAsia="Cambria" w:hAnsi="Times New Roman" w:cs="Times New Roman"/>
    </w:rPr>
  </w:style>
  <w:style w:type="paragraph" w:customStyle="1" w:styleId="ConsPlusTitle">
    <w:name w:val="ConsPlusTitle"/>
    <w:rsid w:val="00CD2A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3"/>
    <w:uiPriority w:val="99"/>
    <w:semiHidden/>
    <w:unhideWhenUsed/>
    <w:rsid w:val="00CD2ACE"/>
  </w:style>
  <w:style w:type="numbering" w:customStyle="1" w:styleId="150">
    <w:name w:val="Нет списка15"/>
    <w:next w:val="a3"/>
    <w:uiPriority w:val="99"/>
    <w:semiHidden/>
    <w:unhideWhenUsed/>
    <w:rsid w:val="00CD2ACE"/>
  </w:style>
  <w:style w:type="table" w:customStyle="1" w:styleId="142">
    <w:name w:val="Сетка таблицы14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e">
    <w:name w:val="Обычный НИОКР Знак"/>
    <w:basedOn w:val="a0"/>
    <w:uiPriority w:val="99"/>
    <w:rsid w:val="00CD2AC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1"/>
    <w:uiPriority w:val="99"/>
    <w:rsid w:val="00CD2A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1"/>
    <w:uiPriority w:val="9"/>
    <w:semiHidden/>
    <w:rsid w:val="00CD2A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1"/>
    <w:uiPriority w:val="99"/>
    <w:semiHidden/>
    <w:rsid w:val="00CD2A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1120">
    <w:name w:val="Нет списка112"/>
    <w:next w:val="a3"/>
    <w:uiPriority w:val="99"/>
    <w:semiHidden/>
    <w:unhideWhenUsed/>
    <w:rsid w:val="00CD2ACE"/>
  </w:style>
  <w:style w:type="numbering" w:customStyle="1" w:styleId="241">
    <w:name w:val="Нет списка24"/>
    <w:next w:val="a3"/>
    <w:uiPriority w:val="99"/>
    <w:semiHidden/>
    <w:unhideWhenUsed/>
    <w:rsid w:val="00CD2ACE"/>
  </w:style>
  <w:style w:type="numbering" w:customStyle="1" w:styleId="311">
    <w:name w:val="Нет списка31"/>
    <w:next w:val="a3"/>
    <w:uiPriority w:val="99"/>
    <w:semiHidden/>
    <w:unhideWhenUsed/>
    <w:rsid w:val="00CD2ACE"/>
  </w:style>
  <w:style w:type="numbering" w:customStyle="1" w:styleId="1210">
    <w:name w:val="Нет списка121"/>
    <w:next w:val="a3"/>
    <w:uiPriority w:val="99"/>
    <w:semiHidden/>
    <w:unhideWhenUsed/>
    <w:rsid w:val="00CD2ACE"/>
  </w:style>
  <w:style w:type="numbering" w:customStyle="1" w:styleId="2110">
    <w:name w:val="Нет списка211"/>
    <w:next w:val="a3"/>
    <w:uiPriority w:val="99"/>
    <w:semiHidden/>
    <w:unhideWhenUsed/>
    <w:rsid w:val="00CD2ACE"/>
  </w:style>
  <w:style w:type="numbering" w:customStyle="1" w:styleId="412">
    <w:name w:val="Нет списка41"/>
    <w:next w:val="a3"/>
    <w:uiPriority w:val="99"/>
    <w:semiHidden/>
    <w:unhideWhenUsed/>
    <w:rsid w:val="00CD2ACE"/>
  </w:style>
  <w:style w:type="numbering" w:customStyle="1" w:styleId="1310">
    <w:name w:val="Нет списка131"/>
    <w:next w:val="a3"/>
    <w:uiPriority w:val="99"/>
    <w:semiHidden/>
    <w:unhideWhenUsed/>
    <w:rsid w:val="00CD2ACE"/>
  </w:style>
  <w:style w:type="numbering" w:customStyle="1" w:styleId="2210">
    <w:name w:val="Нет списка221"/>
    <w:next w:val="a3"/>
    <w:uiPriority w:val="99"/>
    <w:semiHidden/>
    <w:unhideWhenUsed/>
    <w:rsid w:val="00CD2ACE"/>
  </w:style>
  <w:style w:type="numbering" w:customStyle="1" w:styleId="511">
    <w:name w:val="Нет списка51"/>
    <w:next w:val="a3"/>
    <w:uiPriority w:val="99"/>
    <w:semiHidden/>
    <w:unhideWhenUsed/>
    <w:rsid w:val="00CD2ACE"/>
  </w:style>
  <w:style w:type="numbering" w:customStyle="1" w:styleId="1410">
    <w:name w:val="Нет списка141"/>
    <w:next w:val="a3"/>
    <w:uiPriority w:val="99"/>
    <w:semiHidden/>
    <w:unhideWhenUsed/>
    <w:rsid w:val="00CD2ACE"/>
  </w:style>
  <w:style w:type="numbering" w:customStyle="1" w:styleId="2310">
    <w:name w:val="Нет списка231"/>
    <w:next w:val="a3"/>
    <w:uiPriority w:val="99"/>
    <w:semiHidden/>
    <w:unhideWhenUsed/>
    <w:rsid w:val="00CD2ACE"/>
  </w:style>
  <w:style w:type="paragraph" w:styleId="2b">
    <w:name w:val="Body Text 2"/>
    <w:basedOn w:val="a0"/>
    <w:link w:val="2c"/>
    <w:rsid w:val="00CD2ACE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1"/>
    <w:link w:val="2b"/>
    <w:rsid w:val="00CD2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List"/>
    <w:basedOn w:val="a0"/>
    <w:rsid w:val="00CD2ACE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0"/>
    <w:rsid w:val="00CD2ACE"/>
    <w:pPr>
      <w:spacing w:after="0" w:line="240" w:lineRule="auto"/>
      <w:ind w:left="566" w:hanging="283"/>
    </w:pPr>
    <w:rPr>
      <w:sz w:val="24"/>
      <w:szCs w:val="24"/>
    </w:rPr>
  </w:style>
  <w:style w:type="paragraph" w:styleId="affff0">
    <w:name w:val="Body Text First Indent"/>
    <w:basedOn w:val="afff5"/>
    <w:link w:val="affff1"/>
    <w:rsid w:val="00CD2ACE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1">
    <w:name w:val="Красная строка Знак"/>
    <w:basedOn w:val="afff6"/>
    <w:link w:val="affff0"/>
    <w:rsid w:val="00CD2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2">
    <w:name w:val="Plain Text"/>
    <w:basedOn w:val="a0"/>
    <w:link w:val="affff3"/>
    <w:uiPriority w:val="99"/>
    <w:unhideWhenUsed/>
    <w:rsid w:val="00CD2ACE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3">
    <w:name w:val="Текст Знак"/>
    <w:basedOn w:val="a1"/>
    <w:link w:val="affff2"/>
    <w:uiPriority w:val="99"/>
    <w:rsid w:val="00CD2ACE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CD2ACE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3"/>
    <w:uiPriority w:val="99"/>
    <w:semiHidden/>
    <w:unhideWhenUsed/>
    <w:rsid w:val="00CD2ACE"/>
  </w:style>
  <w:style w:type="numbering" w:customStyle="1" w:styleId="160">
    <w:name w:val="Нет списка16"/>
    <w:next w:val="a3"/>
    <w:uiPriority w:val="99"/>
    <w:semiHidden/>
    <w:unhideWhenUsed/>
    <w:rsid w:val="00CD2ACE"/>
  </w:style>
  <w:style w:type="table" w:customStyle="1" w:styleId="151">
    <w:name w:val="Сетка таблицы15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CD2ACE"/>
    <w:pPr>
      <w:numPr>
        <w:numId w:val="5"/>
      </w:numPr>
    </w:pPr>
  </w:style>
  <w:style w:type="numbering" w:customStyle="1" w:styleId="21">
    <w:name w:val="Стиль21"/>
    <w:rsid w:val="00CD2ACE"/>
    <w:pPr>
      <w:numPr>
        <w:numId w:val="6"/>
      </w:numPr>
    </w:pPr>
  </w:style>
  <w:style w:type="numbering" w:customStyle="1" w:styleId="31">
    <w:name w:val="Стиль31"/>
    <w:rsid w:val="00CD2ACE"/>
    <w:pPr>
      <w:numPr>
        <w:numId w:val="7"/>
      </w:numPr>
    </w:pPr>
  </w:style>
  <w:style w:type="numbering" w:customStyle="1" w:styleId="1130">
    <w:name w:val="Нет списка113"/>
    <w:next w:val="a3"/>
    <w:uiPriority w:val="99"/>
    <w:semiHidden/>
    <w:unhideWhenUsed/>
    <w:rsid w:val="00CD2ACE"/>
  </w:style>
  <w:style w:type="numbering" w:customStyle="1" w:styleId="251">
    <w:name w:val="Нет списка25"/>
    <w:next w:val="a3"/>
    <w:uiPriority w:val="99"/>
    <w:semiHidden/>
    <w:unhideWhenUsed/>
    <w:rsid w:val="00CD2ACE"/>
  </w:style>
  <w:style w:type="numbering" w:customStyle="1" w:styleId="321">
    <w:name w:val="Нет списка32"/>
    <w:next w:val="a3"/>
    <w:uiPriority w:val="99"/>
    <w:semiHidden/>
    <w:unhideWhenUsed/>
    <w:rsid w:val="00CD2ACE"/>
  </w:style>
  <w:style w:type="numbering" w:customStyle="1" w:styleId="122">
    <w:name w:val="Нет списка122"/>
    <w:next w:val="a3"/>
    <w:uiPriority w:val="99"/>
    <w:semiHidden/>
    <w:unhideWhenUsed/>
    <w:rsid w:val="00CD2ACE"/>
  </w:style>
  <w:style w:type="numbering" w:customStyle="1" w:styleId="2120">
    <w:name w:val="Нет списка212"/>
    <w:next w:val="a3"/>
    <w:uiPriority w:val="99"/>
    <w:semiHidden/>
    <w:unhideWhenUsed/>
    <w:rsid w:val="00CD2ACE"/>
  </w:style>
  <w:style w:type="numbering" w:customStyle="1" w:styleId="421">
    <w:name w:val="Нет списка42"/>
    <w:next w:val="a3"/>
    <w:uiPriority w:val="99"/>
    <w:semiHidden/>
    <w:unhideWhenUsed/>
    <w:rsid w:val="00CD2ACE"/>
  </w:style>
  <w:style w:type="numbering" w:customStyle="1" w:styleId="1320">
    <w:name w:val="Нет списка132"/>
    <w:next w:val="a3"/>
    <w:uiPriority w:val="99"/>
    <w:semiHidden/>
    <w:unhideWhenUsed/>
    <w:rsid w:val="00CD2ACE"/>
  </w:style>
  <w:style w:type="numbering" w:customStyle="1" w:styleId="2220">
    <w:name w:val="Нет списка222"/>
    <w:next w:val="a3"/>
    <w:uiPriority w:val="99"/>
    <w:semiHidden/>
    <w:unhideWhenUsed/>
    <w:rsid w:val="00CD2ACE"/>
  </w:style>
  <w:style w:type="numbering" w:customStyle="1" w:styleId="521">
    <w:name w:val="Нет списка52"/>
    <w:next w:val="a3"/>
    <w:uiPriority w:val="99"/>
    <w:semiHidden/>
    <w:unhideWhenUsed/>
    <w:rsid w:val="00CD2ACE"/>
  </w:style>
  <w:style w:type="numbering" w:customStyle="1" w:styleId="1420">
    <w:name w:val="Нет списка142"/>
    <w:next w:val="a3"/>
    <w:uiPriority w:val="99"/>
    <w:semiHidden/>
    <w:unhideWhenUsed/>
    <w:rsid w:val="00CD2ACE"/>
  </w:style>
  <w:style w:type="numbering" w:customStyle="1" w:styleId="2320">
    <w:name w:val="Нет списка232"/>
    <w:next w:val="a3"/>
    <w:uiPriority w:val="99"/>
    <w:semiHidden/>
    <w:unhideWhenUsed/>
    <w:rsid w:val="00CD2ACE"/>
  </w:style>
  <w:style w:type="numbering" w:customStyle="1" w:styleId="84">
    <w:name w:val="Нет списка8"/>
    <w:next w:val="a3"/>
    <w:uiPriority w:val="99"/>
    <w:semiHidden/>
    <w:unhideWhenUsed/>
    <w:rsid w:val="00CD2ACE"/>
  </w:style>
  <w:style w:type="numbering" w:customStyle="1" w:styleId="170">
    <w:name w:val="Нет списка17"/>
    <w:next w:val="a3"/>
    <w:uiPriority w:val="99"/>
    <w:semiHidden/>
    <w:unhideWhenUsed/>
    <w:rsid w:val="00CD2ACE"/>
  </w:style>
  <w:style w:type="numbering" w:customStyle="1" w:styleId="93">
    <w:name w:val="Нет списка9"/>
    <w:next w:val="a3"/>
    <w:uiPriority w:val="99"/>
    <w:semiHidden/>
    <w:unhideWhenUsed/>
    <w:rsid w:val="00CD2ACE"/>
  </w:style>
  <w:style w:type="numbering" w:customStyle="1" w:styleId="181">
    <w:name w:val="Нет списка18"/>
    <w:next w:val="a3"/>
    <w:uiPriority w:val="99"/>
    <w:semiHidden/>
    <w:unhideWhenUsed/>
    <w:rsid w:val="00CD2ACE"/>
  </w:style>
  <w:style w:type="numbering" w:customStyle="1" w:styleId="114">
    <w:name w:val="Нет списка114"/>
    <w:next w:val="a3"/>
    <w:uiPriority w:val="99"/>
    <w:semiHidden/>
    <w:unhideWhenUsed/>
    <w:rsid w:val="00CD2ACE"/>
  </w:style>
  <w:style w:type="numbering" w:customStyle="1" w:styleId="261">
    <w:name w:val="Нет списка26"/>
    <w:next w:val="a3"/>
    <w:uiPriority w:val="99"/>
    <w:semiHidden/>
    <w:unhideWhenUsed/>
    <w:rsid w:val="00CD2ACE"/>
  </w:style>
  <w:style w:type="numbering" w:customStyle="1" w:styleId="331">
    <w:name w:val="Нет списка33"/>
    <w:next w:val="a3"/>
    <w:uiPriority w:val="99"/>
    <w:semiHidden/>
    <w:unhideWhenUsed/>
    <w:rsid w:val="00CD2ACE"/>
  </w:style>
  <w:style w:type="numbering" w:customStyle="1" w:styleId="123">
    <w:name w:val="Нет списка123"/>
    <w:next w:val="a3"/>
    <w:uiPriority w:val="99"/>
    <w:semiHidden/>
    <w:unhideWhenUsed/>
    <w:rsid w:val="00CD2ACE"/>
  </w:style>
  <w:style w:type="numbering" w:customStyle="1" w:styleId="2130">
    <w:name w:val="Нет списка213"/>
    <w:next w:val="a3"/>
    <w:uiPriority w:val="99"/>
    <w:semiHidden/>
    <w:unhideWhenUsed/>
    <w:rsid w:val="00CD2ACE"/>
  </w:style>
  <w:style w:type="numbering" w:customStyle="1" w:styleId="431">
    <w:name w:val="Нет списка43"/>
    <w:next w:val="a3"/>
    <w:uiPriority w:val="99"/>
    <w:semiHidden/>
    <w:unhideWhenUsed/>
    <w:rsid w:val="00CD2ACE"/>
  </w:style>
  <w:style w:type="numbering" w:customStyle="1" w:styleId="133">
    <w:name w:val="Нет списка133"/>
    <w:next w:val="a3"/>
    <w:uiPriority w:val="99"/>
    <w:semiHidden/>
    <w:unhideWhenUsed/>
    <w:rsid w:val="00CD2ACE"/>
  </w:style>
  <w:style w:type="numbering" w:customStyle="1" w:styleId="223">
    <w:name w:val="Нет списка223"/>
    <w:next w:val="a3"/>
    <w:uiPriority w:val="99"/>
    <w:semiHidden/>
    <w:unhideWhenUsed/>
    <w:rsid w:val="00CD2ACE"/>
  </w:style>
  <w:style w:type="numbering" w:customStyle="1" w:styleId="531">
    <w:name w:val="Нет списка53"/>
    <w:next w:val="a3"/>
    <w:uiPriority w:val="99"/>
    <w:semiHidden/>
    <w:unhideWhenUsed/>
    <w:rsid w:val="00CD2ACE"/>
  </w:style>
  <w:style w:type="numbering" w:customStyle="1" w:styleId="143">
    <w:name w:val="Нет списка143"/>
    <w:next w:val="a3"/>
    <w:uiPriority w:val="99"/>
    <w:semiHidden/>
    <w:unhideWhenUsed/>
    <w:rsid w:val="00CD2ACE"/>
  </w:style>
  <w:style w:type="numbering" w:customStyle="1" w:styleId="233">
    <w:name w:val="Нет списка233"/>
    <w:next w:val="a3"/>
    <w:uiPriority w:val="99"/>
    <w:semiHidden/>
    <w:unhideWhenUsed/>
    <w:rsid w:val="00CD2ACE"/>
  </w:style>
  <w:style w:type="paragraph" w:customStyle="1" w:styleId="font9">
    <w:name w:val="font9"/>
    <w:basedOn w:val="a0"/>
    <w:rsid w:val="00CD2ACE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0"/>
    <w:rsid w:val="00CD2ACE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0"/>
    <w:rsid w:val="00CD2ACE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0"/>
    <w:rsid w:val="00CD2ACE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0"/>
    <w:rsid w:val="00CD2ACE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0"/>
    <w:rsid w:val="00CD2AC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0"/>
    <w:rsid w:val="00CD2AC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0"/>
    <w:rsid w:val="00CD2AC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0"/>
    <w:rsid w:val="00CD2ACE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3"/>
    <w:uiPriority w:val="99"/>
    <w:semiHidden/>
    <w:unhideWhenUsed/>
    <w:rsid w:val="00CD2ACE"/>
  </w:style>
  <w:style w:type="numbering" w:customStyle="1" w:styleId="191">
    <w:name w:val="Нет списка19"/>
    <w:next w:val="a3"/>
    <w:uiPriority w:val="99"/>
    <w:semiHidden/>
    <w:unhideWhenUsed/>
    <w:rsid w:val="00CD2ACE"/>
  </w:style>
  <w:style w:type="numbering" w:customStyle="1" w:styleId="270">
    <w:name w:val="Нет списка27"/>
    <w:next w:val="a3"/>
    <w:uiPriority w:val="99"/>
    <w:semiHidden/>
    <w:unhideWhenUsed/>
    <w:rsid w:val="00CD2ACE"/>
  </w:style>
  <w:style w:type="table" w:customStyle="1" w:styleId="161">
    <w:name w:val="Сетка таблицы16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4">
    <w:name w:val="Базовый"/>
    <w:rsid w:val="00CD2ACE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0"/>
    <w:rsid w:val="00CD2A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0"/>
    <w:rsid w:val="00CD2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0"/>
    <w:rsid w:val="00CD2A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0"/>
    <w:rsid w:val="00CD2A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0"/>
    <w:rsid w:val="00CD2A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0"/>
    <w:rsid w:val="00CD2A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0"/>
    <w:rsid w:val="00CD2A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0"/>
    <w:rsid w:val="00CD2A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0"/>
    <w:rsid w:val="00CD2A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0"/>
    <w:rsid w:val="00CD2A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CD2A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2A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2A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3"/>
    <w:uiPriority w:val="99"/>
    <w:semiHidden/>
    <w:unhideWhenUsed/>
    <w:rsid w:val="00CD2ACE"/>
  </w:style>
  <w:style w:type="numbering" w:customStyle="1" w:styleId="1100">
    <w:name w:val="Нет списка110"/>
    <w:next w:val="a3"/>
    <w:uiPriority w:val="99"/>
    <w:semiHidden/>
    <w:unhideWhenUsed/>
    <w:rsid w:val="00CD2ACE"/>
  </w:style>
  <w:style w:type="numbering" w:customStyle="1" w:styleId="280">
    <w:name w:val="Нет списка28"/>
    <w:next w:val="a3"/>
    <w:uiPriority w:val="99"/>
    <w:semiHidden/>
    <w:unhideWhenUsed/>
    <w:rsid w:val="00CD2ACE"/>
  </w:style>
  <w:style w:type="table" w:customStyle="1" w:styleId="171">
    <w:name w:val="Сетка таблицы17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3"/>
    <w:uiPriority w:val="99"/>
    <w:semiHidden/>
    <w:unhideWhenUsed/>
    <w:rsid w:val="00CD2ACE"/>
  </w:style>
  <w:style w:type="numbering" w:customStyle="1" w:styleId="115">
    <w:name w:val="Нет списка115"/>
    <w:next w:val="a3"/>
    <w:uiPriority w:val="99"/>
    <w:semiHidden/>
    <w:unhideWhenUsed/>
    <w:rsid w:val="00CD2ACE"/>
  </w:style>
  <w:style w:type="numbering" w:customStyle="1" w:styleId="2100">
    <w:name w:val="Нет списка210"/>
    <w:next w:val="a3"/>
    <w:uiPriority w:val="99"/>
    <w:semiHidden/>
    <w:unhideWhenUsed/>
    <w:rsid w:val="00CD2ACE"/>
  </w:style>
  <w:style w:type="table" w:customStyle="1" w:styleId="182">
    <w:name w:val="Сетка таблицы18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3"/>
    <w:uiPriority w:val="99"/>
    <w:semiHidden/>
    <w:unhideWhenUsed/>
    <w:rsid w:val="00CD2ACE"/>
  </w:style>
  <w:style w:type="numbering" w:customStyle="1" w:styleId="340">
    <w:name w:val="Нет списка34"/>
    <w:next w:val="a3"/>
    <w:uiPriority w:val="99"/>
    <w:semiHidden/>
    <w:unhideWhenUsed/>
    <w:rsid w:val="00CD2ACE"/>
  </w:style>
  <w:style w:type="numbering" w:customStyle="1" w:styleId="116">
    <w:name w:val="Нет списка116"/>
    <w:next w:val="a3"/>
    <w:uiPriority w:val="99"/>
    <w:semiHidden/>
    <w:unhideWhenUsed/>
    <w:rsid w:val="00CD2ACE"/>
  </w:style>
  <w:style w:type="table" w:customStyle="1" w:styleId="192">
    <w:name w:val="Сетка таблицы19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CD2ACE"/>
  </w:style>
  <w:style w:type="numbering" w:customStyle="1" w:styleId="224">
    <w:name w:val="Стиль22"/>
    <w:rsid w:val="00CD2ACE"/>
  </w:style>
  <w:style w:type="numbering" w:customStyle="1" w:styleId="322">
    <w:name w:val="Стиль32"/>
    <w:rsid w:val="00CD2ACE"/>
  </w:style>
  <w:style w:type="numbering" w:customStyle="1" w:styleId="117">
    <w:name w:val="Нет списка117"/>
    <w:next w:val="a3"/>
    <w:uiPriority w:val="99"/>
    <w:semiHidden/>
    <w:unhideWhenUsed/>
    <w:rsid w:val="00CD2ACE"/>
  </w:style>
  <w:style w:type="numbering" w:customStyle="1" w:styleId="2140">
    <w:name w:val="Нет списка214"/>
    <w:next w:val="a3"/>
    <w:uiPriority w:val="99"/>
    <w:semiHidden/>
    <w:unhideWhenUsed/>
    <w:rsid w:val="00CD2ACE"/>
  </w:style>
  <w:style w:type="numbering" w:customStyle="1" w:styleId="350">
    <w:name w:val="Нет списка35"/>
    <w:next w:val="a3"/>
    <w:uiPriority w:val="99"/>
    <w:semiHidden/>
    <w:unhideWhenUsed/>
    <w:rsid w:val="00CD2ACE"/>
  </w:style>
  <w:style w:type="numbering" w:customStyle="1" w:styleId="1240">
    <w:name w:val="Нет списка124"/>
    <w:next w:val="a3"/>
    <w:uiPriority w:val="99"/>
    <w:semiHidden/>
    <w:unhideWhenUsed/>
    <w:rsid w:val="00CD2ACE"/>
  </w:style>
  <w:style w:type="numbering" w:customStyle="1" w:styleId="215">
    <w:name w:val="Нет списка215"/>
    <w:next w:val="a3"/>
    <w:uiPriority w:val="99"/>
    <w:semiHidden/>
    <w:unhideWhenUsed/>
    <w:rsid w:val="00CD2ACE"/>
  </w:style>
  <w:style w:type="numbering" w:customStyle="1" w:styleId="440">
    <w:name w:val="Нет списка44"/>
    <w:next w:val="a3"/>
    <w:uiPriority w:val="99"/>
    <w:semiHidden/>
    <w:unhideWhenUsed/>
    <w:rsid w:val="00CD2ACE"/>
  </w:style>
  <w:style w:type="numbering" w:customStyle="1" w:styleId="134">
    <w:name w:val="Нет списка134"/>
    <w:next w:val="a3"/>
    <w:uiPriority w:val="99"/>
    <w:semiHidden/>
    <w:unhideWhenUsed/>
    <w:rsid w:val="00CD2ACE"/>
  </w:style>
  <w:style w:type="numbering" w:customStyle="1" w:styleId="2240">
    <w:name w:val="Нет списка224"/>
    <w:next w:val="a3"/>
    <w:uiPriority w:val="99"/>
    <w:semiHidden/>
    <w:unhideWhenUsed/>
    <w:rsid w:val="00CD2ACE"/>
  </w:style>
  <w:style w:type="numbering" w:customStyle="1" w:styleId="54">
    <w:name w:val="Нет списка54"/>
    <w:next w:val="a3"/>
    <w:uiPriority w:val="99"/>
    <w:semiHidden/>
    <w:unhideWhenUsed/>
    <w:rsid w:val="00CD2ACE"/>
  </w:style>
  <w:style w:type="numbering" w:customStyle="1" w:styleId="144">
    <w:name w:val="Нет списка144"/>
    <w:next w:val="a3"/>
    <w:uiPriority w:val="99"/>
    <w:semiHidden/>
    <w:unhideWhenUsed/>
    <w:rsid w:val="00CD2ACE"/>
  </w:style>
  <w:style w:type="numbering" w:customStyle="1" w:styleId="234">
    <w:name w:val="Нет списка234"/>
    <w:next w:val="a3"/>
    <w:uiPriority w:val="99"/>
    <w:semiHidden/>
    <w:unhideWhenUsed/>
    <w:rsid w:val="00CD2ACE"/>
  </w:style>
  <w:style w:type="paragraph" w:styleId="affff5">
    <w:name w:val="Document Map"/>
    <w:basedOn w:val="a0"/>
    <w:link w:val="affff6"/>
    <w:uiPriority w:val="99"/>
    <w:semiHidden/>
    <w:unhideWhenUsed/>
    <w:rsid w:val="00CD2AC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6">
    <w:name w:val="Схема документа Знак"/>
    <w:basedOn w:val="a1"/>
    <w:link w:val="affff5"/>
    <w:uiPriority w:val="99"/>
    <w:semiHidden/>
    <w:rsid w:val="00CD2ACE"/>
    <w:rPr>
      <w:rFonts w:ascii="Tahoma" w:hAnsi="Tahoma" w:cs="Tahoma"/>
      <w:sz w:val="16"/>
      <w:szCs w:val="16"/>
    </w:rPr>
  </w:style>
  <w:style w:type="numbering" w:customStyle="1" w:styleId="360">
    <w:name w:val="Нет списка36"/>
    <w:next w:val="a3"/>
    <w:uiPriority w:val="99"/>
    <w:semiHidden/>
    <w:unhideWhenUsed/>
    <w:rsid w:val="00CD2ACE"/>
  </w:style>
  <w:style w:type="numbering" w:customStyle="1" w:styleId="118">
    <w:name w:val="Нет списка118"/>
    <w:next w:val="a3"/>
    <w:uiPriority w:val="99"/>
    <w:semiHidden/>
    <w:unhideWhenUsed/>
    <w:rsid w:val="00CD2ACE"/>
  </w:style>
  <w:style w:type="table" w:customStyle="1" w:styleId="201">
    <w:name w:val="Сетка таблицы20"/>
    <w:basedOn w:val="a2"/>
    <w:next w:val="af8"/>
    <w:uiPriority w:val="59"/>
    <w:rsid w:val="00CD2A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3"/>
    <w:uiPriority w:val="99"/>
    <w:semiHidden/>
    <w:unhideWhenUsed/>
    <w:rsid w:val="00CD2ACE"/>
  </w:style>
  <w:style w:type="numbering" w:customStyle="1" w:styleId="216">
    <w:name w:val="Нет списка216"/>
    <w:next w:val="a3"/>
    <w:uiPriority w:val="99"/>
    <w:semiHidden/>
    <w:unhideWhenUsed/>
    <w:rsid w:val="00CD2ACE"/>
  </w:style>
  <w:style w:type="numbering" w:customStyle="1" w:styleId="37">
    <w:name w:val="Нет списка37"/>
    <w:next w:val="a3"/>
    <w:uiPriority w:val="99"/>
    <w:semiHidden/>
    <w:unhideWhenUsed/>
    <w:rsid w:val="00CD2ACE"/>
  </w:style>
  <w:style w:type="numbering" w:customStyle="1" w:styleId="125">
    <w:name w:val="Нет списка125"/>
    <w:next w:val="a3"/>
    <w:uiPriority w:val="99"/>
    <w:semiHidden/>
    <w:unhideWhenUsed/>
    <w:rsid w:val="00CD2ACE"/>
  </w:style>
  <w:style w:type="numbering" w:customStyle="1" w:styleId="217">
    <w:name w:val="Нет списка217"/>
    <w:next w:val="a3"/>
    <w:uiPriority w:val="99"/>
    <w:semiHidden/>
    <w:unhideWhenUsed/>
    <w:rsid w:val="00CD2ACE"/>
  </w:style>
  <w:style w:type="numbering" w:customStyle="1" w:styleId="450">
    <w:name w:val="Нет списка45"/>
    <w:next w:val="a3"/>
    <w:uiPriority w:val="99"/>
    <w:semiHidden/>
    <w:unhideWhenUsed/>
    <w:rsid w:val="00CD2ACE"/>
  </w:style>
  <w:style w:type="numbering" w:customStyle="1" w:styleId="135">
    <w:name w:val="Нет списка135"/>
    <w:next w:val="a3"/>
    <w:uiPriority w:val="99"/>
    <w:semiHidden/>
    <w:unhideWhenUsed/>
    <w:rsid w:val="00CD2ACE"/>
  </w:style>
  <w:style w:type="numbering" w:customStyle="1" w:styleId="225">
    <w:name w:val="Нет списка225"/>
    <w:next w:val="a3"/>
    <w:uiPriority w:val="99"/>
    <w:semiHidden/>
    <w:unhideWhenUsed/>
    <w:rsid w:val="00CD2ACE"/>
  </w:style>
  <w:style w:type="numbering" w:customStyle="1" w:styleId="55">
    <w:name w:val="Нет списка55"/>
    <w:next w:val="a3"/>
    <w:uiPriority w:val="99"/>
    <w:semiHidden/>
    <w:unhideWhenUsed/>
    <w:rsid w:val="00CD2ACE"/>
  </w:style>
  <w:style w:type="numbering" w:customStyle="1" w:styleId="145">
    <w:name w:val="Нет списка145"/>
    <w:next w:val="a3"/>
    <w:uiPriority w:val="99"/>
    <w:semiHidden/>
    <w:unhideWhenUsed/>
    <w:rsid w:val="00CD2ACE"/>
  </w:style>
  <w:style w:type="numbering" w:customStyle="1" w:styleId="235">
    <w:name w:val="Нет списка235"/>
    <w:next w:val="a3"/>
    <w:uiPriority w:val="99"/>
    <w:semiHidden/>
    <w:unhideWhenUsed/>
    <w:rsid w:val="00CD2ACE"/>
  </w:style>
  <w:style w:type="paragraph" w:customStyle="1" w:styleId="Default">
    <w:name w:val="Default"/>
    <w:rsid w:val="00CD2AC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Heading">
    <w:name w:val="Heading"/>
    <w:rsid w:val="00CD2A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5">
    <w:name w:val="Знак1 Знак Знак Знак"/>
    <w:basedOn w:val="a0"/>
    <w:rsid w:val="00CD2ACE"/>
    <w:pPr>
      <w:spacing w:after="160" w:line="240" w:lineRule="exact"/>
    </w:pPr>
    <w:rPr>
      <w:rFonts w:eastAsia="Calibri"/>
      <w:lang w:eastAsia="zh-CN"/>
    </w:rPr>
  </w:style>
  <w:style w:type="character" w:customStyle="1" w:styleId="affff7">
    <w:name w:val="Основной текст + Полужирный"/>
    <w:rsid w:val="00CD2ACE"/>
    <w:rPr>
      <w:b/>
      <w:bCs/>
      <w:sz w:val="25"/>
      <w:szCs w:val="25"/>
      <w:lang w:bidi="ar-SA"/>
    </w:rPr>
  </w:style>
  <w:style w:type="character" w:customStyle="1" w:styleId="1f6">
    <w:name w:val="Основной текст + Полужирный1"/>
    <w:rsid w:val="00CD2ACE"/>
    <w:rPr>
      <w:b/>
      <w:bCs/>
      <w:sz w:val="25"/>
      <w:szCs w:val="25"/>
      <w:lang w:bidi="ar-SA"/>
    </w:rPr>
  </w:style>
  <w:style w:type="character" w:customStyle="1" w:styleId="38">
    <w:name w:val="Основной текст (3)_"/>
    <w:link w:val="312"/>
    <w:rsid w:val="00CD2ACE"/>
    <w:rPr>
      <w:sz w:val="21"/>
      <w:szCs w:val="21"/>
      <w:shd w:val="clear" w:color="auto" w:fill="FFFFFF"/>
    </w:rPr>
  </w:style>
  <w:style w:type="paragraph" w:customStyle="1" w:styleId="312">
    <w:name w:val="Основной текст (3)1"/>
    <w:basedOn w:val="a0"/>
    <w:link w:val="38"/>
    <w:rsid w:val="00CD2ACE"/>
    <w:pPr>
      <w:shd w:val="clear" w:color="auto" w:fill="FFFFFF"/>
      <w:spacing w:after="0" w:line="274" w:lineRule="exact"/>
      <w:ind w:hanging="34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2e">
    <w:name w:val="Подпись к таблице (2)_"/>
    <w:link w:val="2f"/>
    <w:rsid w:val="00CD2ACE"/>
    <w:rPr>
      <w:sz w:val="25"/>
      <w:szCs w:val="25"/>
      <w:shd w:val="clear" w:color="auto" w:fill="FFFFFF"/>
    </w:rPr>
  </w:style>
  <w:style w:type="paragraph" w:customStyle="1" w:styleId="2f">
    <w:name w:val="Подпись к таблице (2)"/>
    <w:basedOn w:val="a0"/>
    <w:link w:val="2e"/>
    <w:rsid w:val="00CD2ACE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f0">
    <w:name w:val="Заголовок №2_"/>
    <w:link w:val="2f1"/>
    <w:rsid w:val="00CD2ACE"/>
    <w:rPr>
      <w:b/>
      <w:bCs/>
      <w:sz w:val="25"/>
      <w:szCs w:val="25"/>
      <w:shd w:val="clear" w:color="auto" w:fill="FFFFFF"/>
    </w:rPr>
  </w:style>
  <w:style w:type="paragraph" w:customStyle="1" w:styleId="2f1">
    <w:name w:val="Заголовок №2"/>
    <w:basedOn w:val="a0"/>
    <w:link w:val="2f0"/>
    <w:rsid w:val="00CD2ACE"/>
    <w:pPr>
      <w:shd w:val="clear" w:color="auto" w:fill="FFFFFF"/>
      <w:spacing w:after="0" w:line="293" w:lineRule="exact"/>
      <w:outlineLvl w:val="1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customStyle="1" w:styleId="1f7">
    <w:name w:val="1"/>
    <w:basedOn w:val="a0"/>
    <w:rsid w:val="00CD2ACE"/>
    <w:pPr>
      <w:spacing w:after="160" w:line="240" w:lineRule="exact"/>
    </w:pPr>
    <w:rPr>
      <w:rFonts w:eastAsia="Calibri"/>
      <w:lang w:eastAsia="zh-CN"/>
    </w:rPr>
  </w:style>
  <w:style w:type="paragraph" w:styleId="2f2">
    <w:name w:val="Body Text Indent 2"/>
    <w:basedOn w:val="a0"/>
    <w:link w:val="2f3"/>
    <w:rsid w:val="00CD2ACE"/>
    <w:pPr>
      <w:spacing w:after="120" w:line="480" w:lineRule="auto"/>
      <w:ind w:left="283"/>
    </w:pPr>
    <w:rPr>
      <w:sz w:val="24"/>
      <w:szCs w:val="24"/>
    </w:rPr>
  </w:style>
  <w:style w:type="character" w:customStyle="1" w:styleId="2f3">
    <w:name w:val="Основной текст с отступом 2 Знак"/>
    <w:basedOn w:val="a1"/>
    <w:link w:val="2f2"/>
    <w:rsid w:val="00CD2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1">
    <w:name w:val="List Paragraph Char1"/>
    <w:uiPriority w:val="99"/>
    <w:locked/>
    <w:rsid w:val="00CD2ACE"/>
    <w:rPr>
      <w:rFonts w:ascii="Calibri" w:hAnsi="Calibri"/>
    </w:rPr>
  </w:style>
  <w:style w:type="character" w:customStyle="1" w:styleId="56">
    <w:name w:val="Основной текст (5)_"/>
    <w:link w:val="512"/>
    <w:locked/>
    <w:rsid w:val="00CD2ACE"/>
    <w:rPr>
      <w:sz w:val="16"/>
      <w:szCs w:val="16"/>
      <w:shd w:val="clear" w:color="auto" w:fill="FFFFFF"/>
    </w:rPr>
  </w:style>
  <w:style w:type="paragraph" w:customStyle="1" w:styleId="512">
    <w:name w:val="Основной текст (5)1"/>
    <w:basedOn w:val="a0"/>
    <w:link w:val="56"/>
    <w:rsid w:val="00CD2ACE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57">
    <w:name w:val="Основной текст (5) + 7"/>
    <w:aliases w:val="5 pt19,Интервал 0 pt17"/>
    <w:rsid w:val="00CD2ACE"/>
    <w:rPr>
      <w:rFonts w:cs="Times New Roman"/>
      <w:color w:val="000000"/>
      <w:spacing w:val="1"/>
      <w:w w:val="100"/>
      <w:position w:val="0"/>
      <w:sz w:val="15"/>
      <w:szCs w:val="15"/>
      <w:shd w:val="clear" w:color="auto" w:fill="FFFFFF"/>
      <w:lang w:val="ru-RU" w:eastAsia="ru-RU"/>
    </w:rPr>
  </w:style>
  <w:style w:type="paragraph" w:customStyle="1" w:styleId="WW-caption">
    <w:name w:val="WW-caption"/>
    <w:basedOn w:val="a0"/>
    <w:rsid w:val="00CD2ACE"/>
    <w:pPr>
      <w:widowControl w:val="0"/>
      <w:autoSpaceDE w:val="0"/>
      <w:autoSpaceDN w:val="0"/>
      <w:adjustRightInd w:val="0"/>
      <w:spacing w:before="120" w:after="120" w:line="240" w:lineRule="auto"/>
    </w:pPr>
    <w:rPr>
      <w:rFonts w:eastAsia="SimSun"/>
      <w:i/>
      <w:iCs/>
      <w:sz w:val="24"/>
      <w:szCs w:val="24"/>
      <w:lang w:eastAsia="zh-CN"/>
    </w:rPr>
  </w:style>
  <w:style w:type="paragraph" w:customStyle="1" w:styleId="2f4">
    <w:name w:val="Выделенная цитата2"/>
    <w:basedOn w:val="a0"/>
    <w:next w:val="a0"/>
    <w:link w:val="IntenseQuoteChar"/>
    <w:rsid w:val="00CD2ACE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link w:val="2f4"/>
    <w:locked/>
    <w:rsid w:val="00CD2ACE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fff8">
    <w:name w:val="Создано"/>
    <w:rsid w:val="00CD2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8">
    <w:name w:val="Основной текст Знак1"/>
    <w:rsid w:val="00CD2ACE"/>
    <w:rPr>
      <w:rFonts w:eastAsia="Times New Roman" w:cs="Calibri"/>
      <w:sz w:val="22"/>
      <w:szCs w:val="22"/>
      <w:lang w:eastAsia="en-US"/>
    </w:rPr>
  </w:style>
  <w:style w:type="paragraph" w:customStyle="1" w:styleId="affff9">
    <w:name w:val="Знак Знак Знак Знак Знак Знак Знак Знак Знак Знак"/>
    <w:basedOn w:val="a0"/>
    <w:rsid w:val="00CD2ACE"/>
    <w:pPr>
      <w:spacing w:after="160" w:line="240" w:lineRule="exact"/>
    </w:pPr>
    <w:rPr>
      <w:rFonts w:eastAsia="Calibri"/>
      <w:lang w:eastAsia="zh-CN"/>
    </w:rPr>
  </w:style>
  <w:style w:type="paragraph" w:styleId="a">
    <w:name w:val="List Bullet"/>
    <w:basedOn w:val="a0"/>
    <w:uiPriority w:val="99"/>
    <w:unhideWhenUsed/>
    <w:rsid w:val="00CD2ACE"/>
    <w:pPr>
      <w:numPr>
        <w:numId w:val="12"/>
      </w:numPr>
      <w:contextualSpacing/>
    </w:pPr>
  </w:style>
  <w:style w:type="table" w:customStyle="1" w:styleId="242">
    <w:name w:val="Сетка таблицы24"/>
    <w:basedOn w:val="a2"/>
    <w:next w:val="af8"/>
    <w:uiPriority w:val="59"/>
    <w:rsid w:val="00CD2AC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3860</Words>
  <Characters>22003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Usoeva</dc:creator>
  <cp:keywords/>
  <dc:description/>
  <cp:lastModifiedBy>user</cp:lastModifiedBy>
  <cp:revision>6</cp:revision>
  <cp:lastPrinted>2019-02-14T12:08:00Z</cp:lastPrinted>
  <dcterms:created xsi:type="dcterms:W3CDTF">2019-01-25T07:50:00Z</dcterms:created>
  <dcterms:modified xsi:type="dcterms:W3CDTF">2019-02-14T12:09:00Z</dcterms:modified>
</cp:coreProperties>
</file>